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D968" w14:textId="77777777" w:rsidR="00033DBC" w:rsidRPr="00937272" w:rsidRDefault="00033DBC" w:rsidP="00033DBC">
      <w:pPr>
        <w:pStyle w:val="PAHead"/>
      </w:pPr>
      <w:bookmarkStart w:id="0" w:name="_GoBack"/>
      <w:bookmarkEnd w:id="0"/>
      <w:r w:rsidRPr="00937272">
        <w:t>Chemistry</w:t>
      </w:r>
    </w:p>
    <w:p w14:paraId="155B53F6" w14:textId="4F806D1B" w:rsidR="003E56FA" w:rsidRDefault="003E56FA" w:rsidP="003E56FA">
      <w:pPr>
        <w:pStyle w:val="PBodytextfullout"/>
      </w:pPr>
      <w:r w:rsidRPr="00377B81">
        <w:t>This sample test paper has been prepared as part of the Pearson suite of resources for the Year 1</w:t>
      </w:r>
      <w:r>
        <w:t>1</w:t>
      </w:r>
      <w:r w:rsidRPr="00377B81">
        <w:t>, Unit</w:t>
      </w:r>
      <w:r>
        <w:t> 1</w:t>
      </w:r>
      <w:r w:rsidRPr="00377B81">
        <w:t>, ATAR Chemistry Course prescribed by the Western Australian School Curriculum and Standards Authority.</w:t>
      </w:r>
    </w:p>
    <w:p w14:paraId="799421C7" w14:textId="77777777" w:rsidR="00033DBC" w:rsidRPr="005B76F7" w:rsidRDefault="00033DBC" w:rsidP="00033DBC">
      <w:pPr>
        <w:pStyle w:val="PBHead"/>
      </w:pPr>
      <w:r w:rsidRPr="005B76F7">
        <w:t>Unit 1</w:t>
      </w:r>
    </w:p>
    <w:p w14:paraId="42E0B592" w14:textId="77777777" w:rsidR="00033DBC" w:rsidRPr="005B76F7" w:rsidRDefault="00033DBC" w:rsidP="00033DBC">
      <w:pPr>
        <w:pStyle w:val="PCaHead"/>
      </w:pPr>
      <w:r w:rsidRPr="005B76F7">
        <w:t>Area of Study 2 Test:</w:t>
      </w:r>
    </w:p>
    <w:p w14:paraId="41A279A1" w14:textId="77777777" w:rsidR="00033DBC" w:rsidRPr="00937272" w:rsidRDefault="00033DBC" w:rsidP="00033DBC">
      <w:pPr>
        <w:pStyle w:val="PCbHead"/>
      </w:pPr>
      <w:r>
        <w:t>Combining elements</w:t>
      </w:r>
    </w:p>
    <w:p w14:paraId="1120FC4B" w14:textId="77777777" w:rsidR="00033DBC" w:rsidRPr="0020150B" w:rsidRDefault="00033DBC" w:rsidP="00033DBC">
      <w:pPr>
        <w:pStyle w:val="PDhead"/>
      </w:pPr>
      <w:r w:rsidRPr="007E2F0D">
        <w:t>Time</w:t>
      </w:r>
      <w:r w:rsidRPr="0020150B">
        <w:t xml:space="preserve"> allowed</w:t>
      </w:r>
    </w:p>
    <w:p w14:paraId="397B84D1" w14:textId="2C9DBF59" w:rsidR="00033DBC" w:rsidRPr="00377B81" w:rsidRDefault="00033DBC" w:rsidP="00033DBC">
      <w:pPr>
        <w:pStyle w:val="PBodytextfullout"/>
        <w:tabs>
          <w:tab w:val="left" w:pos="3969"/>
        </w:tabs>
      </w:pPr>
      <w:r w:rsidRPr="00377B81">
        <w:t>Reading time: 5 minutes</w:t>
      </w:r>
      <w:r w:rsidRPr="00377B81">
        <w:tab/>
      </w:r>
      <w:r w:rsidR="00086017">
        <w:tab/>
      </w:r>
      <w:proofErr w:type="gramStart"/>
      <w:r w:rsidRPr="00377B81">
        <w:t>Working</w:t>
      </w:r>
      <w:proofErr w:type="gramEnd"/>
      <w:r w:rsidRPr="00377B81">
        <w:t xml:space="preserve"> time: 4</w:t>
      </w:r>
      <w:r>
        <w:t>0</w:t>
      </w:r>
      <w:r w:rsidRPr="00377B81">
        <w:t xml:space="preserve"> minutes</w:t>
      </w:r>
    </w:p>
    <w:p w14:paraId="52A308E9" w14:textId="77777777" w:rsidR="00033DBC" w:rsidRPr="007E2F0D" w:rsidRDefault="00033DBC" w:rsidP="00033DBC">
      <w:pPr>
        <w:pStyle w:val="PDhead"/>
      </w:pPr>
      <w:r w:rsidRPr="007E2F0D">
        <w:t>Materials required</w:t>
      </w:r>
    </w:p>
    <w:p w14:paraId="5399BB52" w14:textId="77777777" w:rsidR="00033DBC" w:rsidRPr="00377B81" w:rsidRDefault="00033DBC" w:rsidP="00033DBC">
      <w:pPr>
        <w:pStyle w:val="PBodytextfullout"/>
      </w:pPr>
      <w:proofErr w:type="gramStart"/>
      <w:r w:rsidRPr="00377B81">
        <w:t>An approved non-programmable calculator.</w:t>
      </w:r>
      <w:proofErr w:type="gramEnd"/>
    </w:p>
    <w:p w14:paraId="4BB4091D" w14:textId="657315FD" w:rsidR="00033DBC" w:rsidRPr="00377B81" w:rsidRDefault="00033DBC" w:rsidP="00033DBC">
      <w:pPr>
        <w:pStyle w:val="PBodytextfullout"/>
      </w:pPr>
      <w:proofErr w:type="gramStart"/>
      <w:r w:rsidRPr="00377B81">
        <w:t xml:space="preserve">Chemistry Data </w:t>
      </w:r>
      <w:r w:rsidR="004339A8">
        <w:t>Booklet</w:t>
      </w:r>
      <w:r w:rsidRPr="00377B81">
        <w:t>.</w:t>
      </w:r>
      <w:proofErr w:type="gramEnd"/>
      <w:r w:rsidRPr="00377B81">
        <w:t xml:space="preserve"> This may be downloaded from the SCSA website.</w:t>
      </w:r>
    </w:p>
    <w:p w14:paraId="54CE6C95" w14:textId="77777777" w:rsidR="00033DBC" w:rsidRPr="007E2F0D" w:rsidRDefault="00033DBC" w:rsidP="00033DBC">
      <w:pPr>
        <w:pStyle w:val="PDhead"/>
      </w:pPr>
      <w:r w:rsidRPr="007E2F0D">
        <w:t>Structure of this paper</w:t>
      </w:r>
    </w:p>
    <w:tbl>
      <w:tblPr>
        <w:tblW w:w="10637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701"/>
        <w:gridCol w:w="1701"/>
        <w:gridCol w:w="1701"/>
        <w:gridCol w:w="1701"/>
        <w:gridCol w:w="1701"/>
      </w:tblGrid>
      <w:tr w:rsidR="00033DBC" w:rsidRPr="00377B81" w14:paraId="5CE5535A" w14:textId="77777777" w:rsidTr="00703726">
        <w:trPr>
          <w:trHeight w:val="780"/>
        </w:trPr>
        <w:tc>
          <w:tcPr>
            <w:tcW w:w="2132" w:type="dxa"/>
            <w:shd w:val="clear" w:color="auto" w:fill="E6E7E8"/>
            <w:vAlign w:val="center"/>
          </w:tcPr>
          <w:p w14:paraId="0E28822C" w14:textId="77777777" w:rsidR="00033DBC" w:rsidRPr="00377B81" w:rsidRDefault="00033DBC" w:rsidP="00703726">
            <w:pPr>
              <w:pStyle w:val="PTableHead"/>
            </w:pPr>
            <w:r w:rsidRPr="00377B81">
              <w:t>Section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431696FE" w14:textId="77777777" w:rsidR="00033DBC" w:rsidRPr="00377B81" w:rsidRDefault="00033DBC" w:rsidP="00703726">
            <w:pPr>
              <w:pStyle w:val="PTableHead"/>
            </w:pPr>
            <w:r w:rsidRPr="00377B81">
              <w:t>Number of questions available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54AB7347" w14:textId="77777777" w:rsidR="00033DBC" w:rsidRPr="00377B81" w:rsidRDefault="00033DBC" w:rsidP="00703726">
            <w:pPr>
              <w:pStyle w:val="PTableHead"/>
            </w:pPr>
            <w:r w:rsidRPr="00377B81">
              <w:t>Number of questions to be answered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50723EF0" w14:textId="77777777" w:rsidR="00033DBC" w:rsidRPr="00377B81" w:rsidRDefault="00033DBC" w:rsidP="00703726">
            <w:pPr>
              <w:pStyle w:val="PTableHead"/>
            </w:pPr>
            <w:r w:rsidRPr="00377B81">
              <w:t>Suggested working time (minutes)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49E5565A" w14:textId="77777777" w:rsidR="00033DBC" w:rsidRPr="00377B81" w:rsidRDefault="00033DBC" w:rsidP="00703726">
            <w:pPr>
              <w:pStyle w:val="PTableHead"/>
            </w:pPr>
            <w:r w:rsidRPr="00377B81">
              <w:t>Marks available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7E2E9A60" w14:textId="77777777" w:rsidR="00033DBC" w:rsidRPr="00377B81" w:rsidRDefault="00033DBC" w:rsidP="00703726">
            <w:pPr>
              <w:pStyle w:val="PTableHead"/>
            </w:pPr>
            <w:r w:rsidRPr="00377B81">
              <w:t xml:space="preserve">Percentage </w:t>
            </w:r>
            <w:r>
              <w:br/>
            </w:r>
            <w:r w:rsidRPr="00377B81">
              <w:t>of total test</w:t>
            </w:r>
          </w:p>
        </w:tc>
      </w:tr>
      <w:tr w:rsidR="00033DBC" w:rsidRPr="00EF2F8F" w14:paraId="3D98CAD1" w14:textId="77777777" w:rsidTr="00703726">
        <w:trPr>
          <w:trHeight w:val="580"/>
        </w:trPr>
        <w:tc>
          <w:tcPr>
            <w:tcW w:w="2132" w:type="dxa"/>
            <w:vAlign w:val="center"/>
          </w:tcPr>
          <w:p w14:paraId="64BB94E9" w14:textId="77777777" w:rsidR="00033DBC" w:rsidRPr="00377B81" w:rsidRDefault="00033DBC" w:rsidP="00703726">
            <w:pPr>
              <w:pStyle w:val="PTableBody"/>
            </w:pPr>
            <w:r w:rsidRPr="00377B81">
              <w:t xml:space="preserve">Section </w:t>
            </w:r>
            <w:r>
              <w:t>1</w:t>
            </w:r>
            <w:r w:rsidRPr="00377B81">
              <w:t>:</w:t>
            </w:r>
            <w:r>
              <w:br/>
            </w:r>
            <w:r w:rsidRPr="00377B81">
              <w:t>Multiple choice</w:t>
            </w:r>
          </w:p>
        </w:tc>
        <w:tc>
          <w:tcPr>
            <w:tcW w:w="1701" w:type="dxa"/>
            <w:vAlign w:val="center"/>
          </w:tcPr>
          <w:p w14:paraId="0B4C9A18" w14:textId="77777777" w:rsidR="00033DBC" w:rsidRPr="00377B81" w:rsidRDefault="00033DBC" w:rsidP="00703726">
            <w:pPr>
              <w:pStyle w:val="PTableBody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14C05055" w14:textId="77777777" w:rsidR="00033DBC" w:rsidRPr="00377B81" w:rsidRDefault="00033DBC" w:rsidP="00703726">
            <w:pPr>
              <w:pStyle w:val="PTableBody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30D6768A" w14:textId="77777777" w:rsidR="00033DBC" w:rsidRPr="00377B81" w:rsidRDefault="00033DBC" w:rsidP="00703726">
            <w:pPr>
              <w:pStyle w:val="PTableBody"/>
              <w:jc w:val="center"/>
            </w:pPr>
            <w:r w:rsidRPr="00377B81">
              <w:t>1</w:t>
            </w:r>
            <w:r>
              <w:t>2</w:t>
            </w:r>
          </w:p>
        </w:tc>
        <w:tc>
          <w:tcPr>
            <w:tcW w:w="1701" w:type="dxa"/>
            <w:vAlign w:val="center"/>
          </w:tcPr>
          <w:p w14:paraId="2E8E65AC" w14:textId="77777777" w:rsidR="00033DBC" w:rsidRPr="00377B81" w:rsidRDefault="00033DBC" w:rsidP="00703726">
            <w:pPr>
              <w:pStyle w:val="PTableBody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14:paraId="27DF53A6" w14:textId="77777777" w:rsidR="00033DBC" w:rsidRPr="00377B81" w:rsidRDefault="00033DBC" w:rsidP="00703726">
            <w:pPr>
              <w:pStyle w:val="PTableBody"/>
              <w:jc w:val="center"/>
            </w:pPr>
            <w:r w:rsidRPr="00377B81">
              <w:t>2</w:t>
            </w:r>
            <w:r>
              <w:t>9</w:t>
            </w:r>
          </w:p>
        </w:tc>
      </w:tr>
      <w:tr w:rsidR="00033DBC" w:rsidRPr="00EF2F8F" w14:paraId="227C2F40" w14:textId="77777777" w:rsidTr="00703726">
        <w:trPr>
          <w:trHeight w:val="580"/>
        </w:trPr>
        <w:tc>
          <w:tcPr>
            <w:tcW w:w="2132" w:type="dxa"/>
            <w:vAlign w:val="center"/>
          </w:tcPr>
          <w:p w14:paraId="29A980A7" w14:textId="77777777" w:rsidR="00033DBC" w:rsidRPr="00377B81" w:rsidRDefault="00033DBC" w:rsidP="00703726">
            <w:pPr>
              <w:pStyle w:val="PTableBody"/>
            </w:pPr>
            <w:r w:rsidRPr="00377B81">
              <w:t xml:space="preserve">Section </w:t>
            </w:r>
            <w:r>
              <w:t>2</w:t>
            </w:r>
            <w:r w:rsidRPr="00377B81">
              <w:t xml:space="preserve">: </w:t>
            </w:r>
            <w:r>
              <w:br/>
            </w:r>
            <w:r w:rsidRPr="00377B81">
              <w:t>Short answer</w:t>
            </w:r>
          </w:p>
        </w:tc>
        <w:tc>
          <w:tcPr>
            <w:tcW w:w="1701" w:type="dxa"/>
            <w:vAlign w:val="center"/>
          </w:tcPr>
          <w:p w14:paraId="66B96081" w14:textId="77777777" w:rsidR="00033DBC" w:rsidRPr="00377B81" w:rsidRDefault="00033DBC" w:rsidP="00703726">
            <w:pPr>
              <w:pStyle w:val="PTableBody"/>
              <w:jc w:val="center"/>
            </w:pPr>
            <w:r w:rsidRPr="00377B81">
              <w:t>4</w:t>
            </w:r>
          </w:p>
        </w:tc>
        <w:tc>
          <w:tcPr>
            <w:tcW w:w="1701" w:type="dxa"/>
            <w:vAlign w:val="center"/>
          </w:tcPr>
          <w:p w14:paraId="70B82CE5" w14:textId="77777777" w:rsidR="00033DBC" w:rsidRPr="00377B81" w:rsidRDefault="00033DBC" w:rsidP="00703726">
            <w:pPr>
              <w:pStyle w:val="PTableBody"/>
              <w:jc w:val="center"/>
            </w:pPr>
            <w:r w:rsidRPr="00377B81">
              <w:t>4</w:t>
            </w:r>
          </w:p>
        </w:tc>
        <w:tc>
          <w:tcPr>
            <w:tcW w:w="1701" w:type="dxa"/>
            <w:vAlign w:val="center"/>
          </w:tcPr>
          <w:p w14:paraId="649F4CF1" w14:textId="77777777" w:rsidR="00033DBC" w:rsidRPr="00377B81" w:rsidRDefault="00033DBC" w:rsidP="00703726">
            <w:pPr>
              <w:pStyle w:val="PTableBody"/>
              <w:jc w:val="center"/>
            </w:pPr>
            <w:r w:rsidRPr="00377B81">
              <w:t>2</w:t>
            </w:r>
            <w:r>
              <w:t>8</w:t>
            </w:r>
          </w:p>
        </w:tc>
        <w:tc>
          <w:tcPr>
            <w:tcW w:w="1701" w:type="dxa"/>
            <w:vAlign w:val="center"/>
          </w:tcPr>
          <w:p w14:paraId="4E57AE37" w14:textId="77777777" w:rsidR="00033DBC" w:rsidRPr="00377B81" w:rsidRDefault="00033DBC" w:rsidP="00703726">
            <w:pPr>
              <w:pStyle w:val="PTableBody"/>
              <w:jc w:val="center"/>
            </w:pPr>
            <w:r w:rsidRPr="00377B81">
              <w:t>2</w:t>
            </w:r>
            <w:r>
              <w:t>4</w:t>
            </w:r>
          </w:p>
        </w:tc>
        <w:tc>
          <w:tcPr>
            <w:tcW w:w="1701" w:type="dxa"/>
            <w:vAlign w:val="center"/>
          </w:tcPr>
          <w:p w14:paraId="14C346B4" w14:textId="77777777" w:rsidR="00033DBC" w:rsidRPr="00377B81" w:rsidRDefault="00033DBC" w:rsidP="00703726">
            <w:pPr>
              <w:pStyle w:val="PTableBody"/>
              <w:jc w:val="center"/>
            </w:pPr>
            <w:r>
              <w:t>7</w:t>
            </w:r>
            <w:r w:rsidRPr="00377B81">
              <w:t>1</w:t>
            </w:r>
          </w:p>
        </w:tc>
      </w:tr>
      <w:tr w:rsidR="00033DBC" w:rsidRPr="00377B81" w14:paraId="7B86F314" w14:textId="77777777" w:rsidTr="00703726">
        <w:trPr>
          <w:trHeight w:val="340"/>
        </w:trPr>
        <w:tc>
          <w:tcPr>
            <w:tcW w:w="5534" w:type="dxa"/>
            <w:gridSpan w:val="3"/>
            <w:tcBorders>
              <w:left w:val="nil"/>
              <w:bottom w:val="nil"/>
            </w:tcBorders>
            <w:vAlign w:val="center"/>
          </w:tcPr>
          <w:p w14:paraId="112D6526" w14:textId="77777777" w:rsidR="00033DBC" w:rsidRPr="005B76F7" w:rsidRDefault="00033DBC" w:rsidP="00703726">
            <w:pPr>
              <w:pStyle w:val="PTableBody"/>
              <w:ind w:right="107"/>
              <w:jc w:val="right"/>
              <w:rPr>
                <w:rStyle w:val="Pboldasis"/>
              </w:rPr>
            </w:pPr>
            <w:r w:rsidRPr="005B76F7">
              <w:rPr>
                <w:rStyle w:val="Pboldasis"/>
              </w:rPr>
              <w:t>Total</w:t>
            </w:r>
          </w:p>
        </w:tc>
        <w:tc>
          <w:tcPr>
            <w:tcW w:w="1701" w:type="dxa"/>
            <w:vAlign w:val="center"/>
          </w:tcPr>
          <w:p w14:paraId="158E0D71" w14:textId="77777777" w:rsidR="00033DBC" w:rsidRPr="005B76F7" w:rsidRDefault="00033DBC" w:rsidP="00703726">
            <w:pPr>
              <w:pStyle w:val="PTableBody"/>
              <w:jc w:val="center"/>
              <w:rPr>
                <w:rStyle w:val="Pboldasis"/>
              </w:rPr>
            </w:pPr>
            <w:r w:rsidRPr="005B76F7">
              <w:rPr>
                <w:rStyle w:val="Pboldasis"/>
              </w:rPr>
              <w:t>40</w:t>
            </w:r>
          </w:p>
        </w:tc>
        <w:tc>
          <w:tcPr>
            <w:tcW w:w="1701" w:type="dxa"/>
            <w:vAlign w:val="center"/>
          </w:tcPr>
          <w:p w14:paraId="05A66918" w14:textId="77777777" w:rsidR="00033DBC" w:rsidRPr="005B76F7" w:rsidRDefault="00033DBC" w:rsidP="00703726">
            <w:pPr>
              <w:pStyle w:val="PTableBody"/>
              <w:jc w:val="center"/>
              <w:rPr>
                <w:rStyle w:val="Pboldasis"/>
              </w:rPr>
            </w:pPr>
            <w:r w:rsidRPr="005B76F7">
              <w:rPr>
                <w:rStyle w:val="Pboldasis"/>
              </w:rPr>
              <w:t>34</w:t>
            </w:r>
          </w:p>
        </w:tc>
        <w:tc>
          <w:tcPr>
            <w:tcW w:w="1701" w:type="dxa"/>
            <w:vAlign w:val="center"/>
          </w:tcPr>
          <w:p w14:paraId="5C1A644E" w14:textId="77777777" w:rsidR="00033DBC" w:rsidRPr="005B76F7" w:rsidRDefault="00033DBC" w:rsidP="00703726">
            <w:pPr>
              <w:pStyle w:val="PTableBody"/>
              <w:jc w:val="center"/>
              <w:rPr>
                <w:rStyle w:val="Pboldasis"/>
              </w:rPr>
            </w:pPr>
            <w:r w:rsidRPr="005B76F7">
              <w:rPr>
                <w:rStyle w:val="Pboldasis"/>
              </w:rPr>
              <w:t>100</w:t>
            </w:r>
          </w:p>
        </w:tc>
      </w:tr>
    </w:tbl>
    <w:p w14:paraId="032831F1" w14:textId="77777777" w:rsidR="00033DBC" w:rsidRDefault="00033DBC" w:rsidP="00033DBC">
      <w:pPr>
        <w:pStyle w:val="PBodytextfullout"/>
      </w:pPr>
    </w:p>
    <w:p w14:paraId="38109EC7" w14:textId="77777777" w:rsidR="00033DBC" w:rsidRPr="00D22461" w:rsidRDefault="00033DBC" w:rsidP="00033DBC">
      <w:pPr>
        <w:pStyle w:val="PBodytextfullout"/>
      </w:pPr>
      <w:r>
        <w:br w:type="page"/>
      </w:r>
    </w:p>
    <w:p w14:paraId="70A802EC" w14:textId="383F51FB" w:rsidR="00033DBC" w:rsidRPr="00EB5325" w:rsidRDefault="00033DBC" w:rsidP="00EB5325">
      <w:pPr>
        <w:pStyle w:val="PCHead"/>
        <w:rPr>
          <w:rFonts w:ascii="Arial" w:hAnsi="Arial" w:cs="Arial"/>
          <w:color w:val="auto"/>
          <w:sz w:val="32"/>
          <w:szCs w:val="32"/>
        </w:rPr>
      </w:pPr>
      <w:r w:rsidRPr="00EB5325">
        <w:rPr>
          <w:rFonts w:ascii="Arial" w:hAnsi="Arial" w:cs="Arial"/>
          <w:sz w:val="32"/>
          <w:szCs w:val="32"/>
        </w:rPr>
        <w:lastRenderedPageBreak/>
        <w:t xml:space="preserve">Section 1: </w:t>
      </w:r>
      <w:r w:rsidRPr="00EB5325">
        <w:rPr>
          <w:rFonts w:ascii="Arial" w:hAnsi="Arial" w:cs="Arial"/>
          <w:color w:val="auto"/>
          <w:sz w:val="32"/>
          <w:szCs w:val="32"/>
        </w:rPr>
        <w:t>Multiple</w:t>
      </w:r>
      <w:r w:rsidR="005D50A1" w:rsidRPr="00EB5325">
        <w:rPr>
          <w:rFonts w:ascii="Arial" w:hAnsi="Arial" w:cs="Arial"/>
          <w:color w:val="auto"/>
          <w:sz w:val="32"/>
          <w:szCs w:val="32"/>
        </w:rPr>
        <w:t xml:space="preserve"> </w:t>
      </w:r>
      <w:r w:rsidRPr="00EB5325">
        <w:rPr>
          <w:rFonts w:ascii="Arial" w:hAnsi="Arial" w:cs="Arial"/>
          <w:color w:val="auto"/>
          <w:sz w:val="32"/>
          <w:szCs w:val="32"/>
        </w:rPr>
        <w:t>choice</w:t>
      </w:r>
      <w:r w:rsidRPr="00EB5325">
        <w:rPr>
          <w:rFonts w:ascii="Arial" w:hAnsi="Arial" w:cs="Arial"/>
          <w:color w:val="auto"/>
          <w:sz w:val="32"/>
          <w:szCs w:val="32"/>
        </w:rPr>
        <w:tab/>
        <w:t>29% (10 marks)</w:t>
      </w:r>
    </w:p>
    <w:p w14:paraId="78850547" w14:textId="77777777" w:rsidR="00033DBC" w:rsidRPr="00703726" w:rsidRDefault="00033DBC" w:rsidP="00033DBC">
      <w:pPr>
        <w:rPr>
          <w:rFonts w:ascii="Arial" w:hAnsi="Arial" w:cs="Arial"/>
          <w:sz w:val="22"/>
          <w:szCs w:val="22"/>
        </w:rPr>
      </w:pPr>
      <w:r w:rsidRPr="00703726">
        <w:rPr>
          <w:rFonts w:ascii="Arial" w:hAnsi="Arial" w:cs="Arial"/>
          <w:sz w:val="22"/>
          <w:szCs w:val="22"/>
        </w:rPr>
        <w:t xml:space="preserve">This section has </w:t>
      </w:r>
      <w:r w:rsidRPr="00703726">
        <w:rPr>
          <w:rStyle w:val="Pboldasis"/>
          <w:rFonts w:cs="Arial"/>
          <w:szCs w:val="22"/>
        </w:rPr>
        <w:t>5</w:t>
      </w:r>
      <w:r w:rsidRPr="00703726">
        <w:rPr>
          <w:rFonts w:ascii="Arial" w:hAnsi="Arial" w:cs="Arial"/>
          <w:sz w:val="22"/>
          <w:szCs w:val="22"/>
        </w:rPr>
        <w:t xml:space="preserve"> questions. Answer </w:t>
      </w:r>
      <w:r w:rsidRPr="00703726">
        <w:rPr>
          <w:rStyle w:val="Pboldasis"/>
          <w:rFonts w:cs="Arial"/>
          <w:szCs w:val="22"/>
        </w:rPr>
        <w:t>all</w:t>
      </w:r>
      <w:r w:rsidRPr="00703726">
        <w:rPr>
          <w:rFonts w:ascii="Arial" w:hAnsi="Arial" w:cs="Arial"/>
          <w:sz w:val="22"/>
          <w:szCs w:val="22"/>
        </w:rPr>
        <w:t xml:space="preserve"> questions by circling the correct option. Marks will not be deducted for incorrect answers. No marks will be given if more than one answer is completed for any question.</w:t>
      </w:r>
    </w:p>
    <w:p w14:paraId="22286410" w14:textId="77777777" w:rsidR="00033DBC" w:rsidRPr="00377B81" w:rsidRDefault="00033DBC" w:rsidP="00033DBC">
      <w:pPr>
        <w:pStyle w:val="PBodytextfullout"/>
      </w:pPr>
      <w:r>
        <w:t>Suggested working time: 12 minutes</w:t>
      </w:r>
    </w:p>
    <w:p w14:paraId="0293899D" w14:textId="77777777" w:rsidR="00033DBC" w:rsidRDefault="00033DBC" w:rsidP="00033DBC">
      <w:pPr>
        <w:pStyle w:val="PBodytextfullout"/>
      </w:pPr>
      <w:r>
        <w:t>_____________________________________________________________________________</w:t>
      </w:r>
    </w:p>
    <w:p w14:paraId="711310AB" w14:textId="77777777" w:rsidR="00033DBC" w:rsidRPr="00377B81" w:rsidRDefault="00033DBC" w:rsidP="00033DBC">
      <w:pPr>
        <w:pStyle w:val="PQuestion1"/>
      </w:pPr>
      <w:r w:rsidRPr="005B76F7">
        <w:rPr>
          <w:rStyle w:val="Pboldasis"/>
        </w:rPr>
        <w:t>1</w:t>
      </w:r>
      <w:r>
        <w:tab/>
      </w:r>
      <w:r w:rsidRPr="003B7C2C">
        <w:t>Which one of the following statements about ionic bonding is not correct?</w:t>
      </w:r>
    </w:p>
    <w:p w14:paraId="037358A7" w14:textId="77777777" w:rsidR="00033DBC" w:rsidRDefault="00033DBC" w:rsidP="00033DBC">
      <w:pPr>
        <w:pStyle w:val="PQuestiona"/>
      </w:pPr>
      <w:r w:rsidRPr="005B76F7">
        <w:rPr>
          <w:rStyle w:val="Pboldasis"/>
        </w:rPr>
        <w:t>A</w:t>
      </w:r>
      <w:r>
        <w:tab/>
        <w:t>When molten, ionic compounds are conductors of electricity.</w:t>
      </w:r>
    </w:p>
    <w:p w14:paraId="7B1CB1B1" w14:textId="77777777" w:rsidR="00033DBC" w:rsidRDefault="00033DBC" w:rsidP="00033DBC">
      <w:pPr>
        <w:pStyle w:val="PQuestiona"/>
      </w:pPr>
      <w:r w:rsidRPr="005B76F7">
        <w:rPr>
          <w:rStyle w:val="Pboldasis"/>
        </w:rPr>
        <w:t>B</w:t>
      </w:r>
      <w:r>
        <w:tab/>
        <w:t>An ionic lattice contains both cations and anions in fixed positions.</w:t>
      </w:r>
    </w:p>
    <w:p w14:paraId="16D9C7E4" w14:textId="77777777" w:rsidR="00033DBC" w:rsidRDefault="00033DBC" w:rsidP="00033DBC">
      <w:pPr>
        <w:pStyle w:val="PQuestiona"/>
      </w:pPr>
      <w:r w:rsidRPr="005B76F7">
        <w:rPr>
          <w:rStyle w:val="Pboldasis"/>
        </w:rPr>
        <w:t>C</w:t>
      </w:r>
      <w:r>
        <w:tab/>
        <w:t>Ionic bonding involves the sharing of electrons between two different atoms.</w:t>
      </w:r>
    </w:p>
    <w:p w14:paraId="3BD64195" w14:textId="77777777" w:rsidR="00033DBC" w:rsidRPr="00E830F0" w:rsidRDefault="00033DBC" w:rsidP="00033DBC">
      <w:pPr>
        <w:pStyle w:val="PQuestiona"/>
      </w:pPr>
      <w:r w:rsidRPr="005B76F7">
        <w:rPr>
          <w:rStyle w:val="Pboldasis"/>
        </w:rPr>
        <w:t>D</w:t>
      </w:r>
      <w:r>
        <w:tab/>
        <w:t>Compounds held together by ionic bonding generally have high melting temperatures.</w:t>
      </w:r>
    </w:p>
    <w:p w14:paraId="259EBD1C" w14:textId="77777777" w:rsidR="00033DBC" w:rsidRPr="003B7C2C" w:rsidRDefault="00033DBC" w:rsidP="00033DBC">
      <w:pPr>
        <w:pStyle w:val="PQuestion1"/>
      </w:pPr>
      <w:r w:rsidRPr="005B76F7">
        <w:rPr>
          <w:rStyle w:val="Pboldasis"/>
        </w:rPr>
        <w:t>2</w:t>
      </w:r>
      <w:r>
        <w:tab/>
      </w:r>
      <w:r w:rsidRPr="003B7C2C">
        <w:t>Which one of the following samples contains the same number of ions as in 1 mole of Na</w:t>
      </w:r>
      <w:r w:rsidRPr="005B76F7">
        <w:rPr>
          <w:rStyle w:val="Psubscriptasis0"/>
        </w:rPr>
        <w:t>3</w:t>
      </w:r>
      <w:r w:rsidRPr="003B7C2C">
        <w:t>PO</w:t>
      </w:r>
      <w:r w:rsidRPr="005B76F7">
        <w:rPr>
          <w:rStyle w:val="Psubscriptasis0"/>
        </w:rPr>
        <w:t>4</w:t>
      </w:r>
      <w:r w:rsidRPr="003B7C2C">
        <w:t>?</w:t>
      </w:r>
    </w:p>
    <w:p w14:paraId="55C995B1" w14:textId="77777777" w:rsidR="00033DBC" w:rsidRDefault="00033DBC" w:rsidP="00033DBC">
      <w:pPr>
        <w:pStyle w:val="PQuestiona"/>
      </w:pPr>
      <w:r w:rsidRPr="005B76F7">
        <w:rPr>
          <w:rStyle w:val="Pboldasis"/>
        </w:rPr>
        <w:t>A</w:t>
      </w:r>
      <w:r>
        <w:tab/>
        <w:t>1.5 moles of K</w:t>
      </w:r>
      <w:r w:rsidRPr="005B76F7">
        <w:rPr>
          <w:rStyle w:val="Psubscriptasis0"/>
        </w:rPr>
        <w:t>2</w:t>
      </w:r>
      <w:r>
        <w:t>SO</w:t>
      </w:r>
      <w:r w:rsidRPr="005B76F7">
        <w:rPr>
          <w:rStyle w:val="Psubscriptasis0"/>
        </w:rPr>
        <w:t>4</w:t>
      </w:r>
    </w:p>
    <w:p w14:paraId="31807BD2" w14:textId="77777777" w:rsidR="00033DBC" w:rsidRDefault="00033DBC" w:rsidP="00033DBC">
      <w:pPr>
        <w:pStyle w:val="PQuestiona"/>
      </w:pPr>
      <w:r w:rsidRPr="005B76F7">
        <w:rPr>
          <w:rStyle w:val="Pboldasis"/>
        </w:rPr>
        <w:t>B</w:t>
      </w:r>
      <w:r>
        <w:tab/>
        <w:t xml:space="preserve">0.5 moles of </w:t>
      </w:r>
      <w:proofErr w:type="gramStart"/>
      <w:r>
        <w:t>Ca</w:t>
      </w:r>
      <w:r w:rsidRPr="005B76F7">
        <w:rPr>
          <w:rStyle w:val="Psubscriptasis0"/>
        </w:rPr>
        <w:t>3</w:t>
      </w:r>
      <w:r>
        <w:t>(</w:t>
      </w:r>
      <w:proofErr w:type="gramEnd"/>
      <w:r>
        <w:t>PO</w:t>
      </w:r>
      <w:r w:rsidRPr="005B76F7">
        <w:rPr>
          <w:rStyle w:val="Psubscriptasis0"/>
        </w:rPr>
        <w:t>4</w:t>
      </w:r>
      <w:r>
        <w:t>)</w:t>
      </w:r>
      <w:r w:rsidRPr="005B76F7">
        <w:rPr>
          <w:rStyle w:val="Psubscriptasis0"/>
        </w:rPr>
        <w:t>2</w:t>
      </w:r>
    </w:p>
    <w:p w14:paraId="291AFCEF" w14:textId="77777777" w:rsidR="00033DBC" w:rsidRDefault="00033DBC" w:rsidP="00033DBC">
      <w:pPr>
        <w:pStyle w:val="PQuestiona"/>
      </w:pPr>
      <w:r w:rsidRPr="005B76F7">
        <w:rPr>
          <w:rStyle w:val="Pboldasis"/>
        </w:rPr>
        <w:t>C</w:t>
      </w:r>
      <w:r>
        <w:tab/>
        <w:t xml:space="preserve">2 moles of </w:t>
      </w:r>
      <w:proofErr w:type="spellStart"/>
      <w:r>
        <w:t>NaOH</w:t>
      </w:r>
      <w:proofErr w:type="spellEnd"/>
    </w:p>
    <w:p w14:paraId="0B6627E8" w14:textId="77777777" w:rsidR="00033DBC" w:rsidRPr="00375FDF" w:rsidRDefault="00033DBC" w:rsidP="00033DBC">
      <w:pPr>
        <w:pStyle w:val="PQuestiona"/>
      </w:pPr>
      <w:r w:rsidRPr="005B76F7">
        <w:rPr>
          <w:rStyle w:val="Pboldasis"/>
        </w:rPr>
        <w:t>D</w:t>
      </w:r>
      <w:r>
        <w:tab/>
        <w:t>1 mole of BaCl</w:t>
      </w:r>
      <w:r w:rsidRPr="005B76F7">
        <w:rPr>
          <w:rStyle w:val="Psubscriptasis0"/>
        </w:rPr>
        <w:t>2</w:t>
      </w:r>
    </w:p>
    <w:p w14:paraId="6915A2E8" w14:textId="77777777" w:rsidR="00033DBC" w:rsidRPr="003B7C2C" w:rsidRDefault="00033DBC" w:rsidP="00033DBC">
      <w:pPr>
        <w:pStyle w:val="PQuestion1"/>
      </w:pPr>
      <w:r w:rsidRPr="005B76F7">
        <w:rPr>
          <w:rStyle w:val="Pboldasis"/>
        </w:rPr>
        <w:t>3</w:t>
      </w:r>
      <w:r>
        <w:tab/>
      </w:r>
      <w:r w:rsidRPr="003B7C2C">
        <w:t xml:space="preserve">Element X is in </w:t>
      </w:r>
      <w:r>
        <w:t>g</w:t>
      </w:r>
      <w:r w:rsidRPr="003B7C2C">
        <w:t xml:space="preserve">roup 3 of the </w:t>
      </w:r>
      <w:r>
        <w:t>p</w:t>
      </w:r>
      <w:r w:rsidRPr="003B7C2C">
        <w:t xml:space="preserve">eriodic </w:t>
      </w:r>
      <w:r>
        <w:t>t</w:t>
      </w:r>
      <w:r w:rsidRPr="003B7C2C">
        <w:t xml:space="preserve">able. Element Y is in </w:t>
      </w:r>
      <w:r>
        <w:t>g</w:t>
      </w:r>
      <w:r w:rsidRPr="003B7C2C">
        <w:t>roup 16. Which of the following is the most likely formula for a compound between X and Y?</w:t>
      </w:r>
    </w:p>
    <w:p w14:paraId="7E177DE3" w14:textId="77777777" w:rsidR="00033DBC" w:rsidRDefault="00033DBC" w:rsidP="00033DBC">
      <w:pPr>
        <w:pStyle w:val="PQuestiona"/>
      </w:pPr>
      <w:r w:rsidRPr="005B76F7">
        <w:rPr>
          <w:rStyle w:val="Pboldasis"/>
        </w:rPr>
        <w:t>A</w:t>
      </w:r>
      <w:r>
        <w:tab/>
        <w:t>X</w:t>
      </w:r>
      <w:r w:rsidRPr="005B76F7">
        <w:rPr>
          <w:rStyle w:val="Psubscriptasis0"/>
        </w:rPr>
        <w:t>3</w:t>
      </w:r>
      <w:r>
        <w:t>Y</w:t>
      </w:r>
      <w:r w:rsidRPr="005B76F7">
        <w:rPr>
          <w:rStyle w:val="Psubscriptasis0"/>
        </w:rPr>
        <w:t>2</w:t>
      </w:r>
    </w:p>
    <w:p w14:paraId="664564F9" w14:textId="77777777" w:rsidR="00033DBC" w:rsidRDefault="00033DBC" w:rsidP="00033DBC">
      <w:pPr>
        <w:pStyle w:val="PQuestiona"/>
      </w:pPr>
      <w:r w:rsidRPr="005B76F7">
        <w:rPr>
          <w:rStyle w:val="Pboldasis"/>
        </w:rPr>
        <w:t>B</w:t>
      </w:r>
      <w:r>
        <w:tab/>
        <w:t>XY</w:t>
      </w:r>
    </w:p>
    <w:p w14:paraId="0F3F99DF" w14:textId="77777777" w:rsidR="00033DBC" w:rsidRDefault="00033DBC" w:rsidP="00033DBC">
      <w:pPr>
        <w:pStyle w:val="PQuestiona"/>
      </w:pPr>
      <w:r w:rsidRPr="005B76F7">
        <w:rPr>
          <w:rStyle w:val="Pboldasis"/>
        </w:rPr>
        <w:t>C</w:t>
      </w:r>
      <w:r>
        <w:tab/>
        <w:t>XY</w:t>
      </w:r>
      <w:r w:rsidRPr="005B76F7">
        <w:rPr>
          <w:rStyle w:val="Psubscriptasis0"/>
        </w:rPr>
        <w:t>2</w:t>
      </w:r>
    </w:p>
    <w:p w14:paraId="15FECBB1" w14:textId="77777777" w:rsidR="00033DBC" w:rsidRPr="00375FDF" w:rsidRDefault="00033DBC" w:rsidP="00033DBC">
      <w:pPr>
        <w:pStyle w:val="PQuestiona"/>
      </w:pPr>
      <w:r w:rsidRPr="005B76F7">
        <w:rPr>
          <w:rStyle w:val="Pboldasis"/>
        </w:rPr>
        <w:t>D</w:t>
      </w:r>
      <w:r>
        <w:tab/>
        <w:t>X</w:t>
      </w:r>
      <w:r w:rsidRPr="005B76F7">
        <w:rPr>
          <w:rStyle w:val="Psubscriptasis0"/>
        </w:rPr>
        <w:t>2</w:t>
      </w:r>
      <w:r>
        <w:t>Y</w:t>
      </w:r>
      <w:r w:rsidRPr="005B76F7">
        <w:rPr>
          <w:rStyle w:val="Psubscriptasis0"/>
        </w:rPr>
        <w:t>3</w:t>
      </w:r>
    </w:p>
    <w:p w14:paraId="6AD90A4F" w14:textId="77777777" w:rsidR="00033DBC" w:rsidRPr="003B7C2C" w:rsidRDefault="00033DBC" w:rsidP="00033DBC">
      <w:pPr>
        <w:pStyle w:val="PQuestion1"/>
      </w:pPr>
      <w:r w:rsidRPr="005B76F7">
        <w:rPr>
          <w:rStyle w:val="Pboldasis"/>
        </w:rPr>
        <w:t>4</w:t>
      </w:r>
      <w:r>
        <w:tab/>
      </w:r>
      <w:r w:rsidRPr="003B7C2C">
        <w:t xml:space="preserve">The formula for </w:t>
      </w:r>
      <w:proofErr w:type="spellStart"/>
      <w:r w:rsidRPr="003B7C2C">
        <w:t>sulfur</w:t>
      </w:r>
      <w:proofErr w:type="spellEnd"/>
      <w:r w:rsidRPr="003B7C2C">
        <w:t xml:space="preserve"> dioxide is SO</w:t>
      </w:r>
      <w:r w:rsidRPr="005B76F7">
        <w:rPr>
          <w:rStyle w:val="Psubscriptasis0"/>
        </w:rPr>
        <w:t>2</w:t>
      </w:r>
      <w:r w:rsidRPr="003B7C2C">
        <w:t>. The number of non-bonding electrons in this molecule is</w:t>
      </w:r>
    </w:p>
    <w:p w14:paraId="236D5DB4" w14:textId="77777777" w:rsidR="00033DBC" w:rsidRDefault="00033DBC" w:rsidP="00033DBC">
      <w:pPr>
        <w:pStyle w:val="PQuestiona"/>
      </w:pPr>
      <w:proofErr w:type="gramStart"/>
      <w:r w:rsidRPr="005B76F7">
        <w:rPr>
          <w:rStyle w:val="Pboldasis"/>
        </w:rPr>
        <w:t>A</w:t>
      </w:r>
      <w:r>
        <w:tab/>
        <w:t>6.</w:t>
      </w:r>
      <w:proofErr w:type="gramEnd"/>
    </w:p>
    <w:p w14:paraId="35B09689" w14:textId="77777777" w:rsidR="00033DBC" w:rsidRDefault="00033DBC" w:rsidP="00033DBC">
      <w:pPr>
        <w:pStyle w:val="PQuestiona"/>
      </w:pPr>
      <w:proofErr w:type="gramStart"/>
      <w:r w:rsidRPr="005B76F7">
        <w:rPr>
          <w:rStyle w:val="Pboldasis"/>
        </w:rPr>
        <w:t>B</w:t>
      </w:r>
      <w:r>
        <w:tab/>
        <w:t>12.</w:t>
      </w:r>
      <w:proofErr w:type="gramEnd"/>
    </w:p>
    <w:p w14:paraId="528BDEEF" w14:textId="77777777" w:rsidR="00033DBC" w:rsidRDefault="00033DBC" w:rsidP="00033DBC">
      <w:pPr>
        <w:pStyle w:val="PQuestiona"/>
      </w:pPr>
      <w:proofErr w:type="gramStart"/>
      <w:r w:rsidRPr="005B76F7">
        <w:rPr>
          <w:rStyle w:val="Pboldasis"/>
        </w:rPr>
        <w:t>C</w:t>
      </w:r>
      <w:r>
        <w:tab/>
        <w:t>18.</w:t>
      </w:r>
      <w:proofErr w:type="gramEnd"/>
    </w:p>
    <w:p w14:paraId="5AF45682" w14:textId="77777777" w:rsidR="00033DBC" w:rsidRPr="00375FDF" w:rsidRDefault="00033DBC" w:rsidP="00033DBC">
      <w:pPr>
        <w:pStyle w:val="PQuestiona"/>
      </w:pPr>
      <w:proofErr w:type="gramStart"/>
      <w:r w:rsidRPr="005B76F7">
        <w:rPr>
          <w:rStyle w:val="Pboldasis"/>
        </w:rPr>
        <w:t>D</w:t>
      </w:r>
      <w:r>
        <w:tab/>
        <w:t>8.</w:t>
      </w:r>
      <w:proofErr w:type="gramEnd"/>
    </w:p>
    <w:p w14:paraId="6AA79157" w14:textId="77777777" w:rsidR="00033DBC" w:rsidRPr="00C92151" w:rsidRDefault="00033DBC" w:rsidP="00033DBC">
      <w:pPr>
        <w:pStyle w:val="PQuestion1"/>
      </w:pPr>
      <w:r w:rsidRPr="005B76F7">
        <w:rPr>
          <w:rStyle w:val="Pboldasis"/>
        </w:rPr>
        <w:t>5</w:t>
      </w:r>
      <w:r>
        <w:tab/>
      </w:r>
      <w:r w:rsidRPr="00C92151">
        <w:t>Which of the following lists species that contain only covalent bonds?</w:t>
      </w:r>
    </w:p>
    <w:p w14:paraId="397FA7D3" w14:textId="77777777" w:rsidR="00033DBC" w:rsidRPr="00375FDF" w:rsidRDefault="00033DBC" w:rsidP="00033DBC">
      <w:pPr>
        <w:pStyle w:val="PQuestiona"/>
      </w:pPr>
      <w:r w:rsidRPr="005B76F7">
        <w:rPr>
          <w:rStyle w:val="Pboldasis"/>
        </w:rPr>
        <w:t>A</w:t>
      </w:r>
      <w:r>
        <w:tab/>
      </w:r>
      <w:r w:rsidRPr="00375FDF">
        <w:t>Na</w:t>
      </w:r>
      <w:r w:rsidRPr="005B76F7">
        <w:rPr>
          <w:rStyle w:val="Psubscriptasis0"/>
        </w:rPr>
        <w:t>2</w:t>
      </w:r>
      <w:r w:rsidRPr="00375FDF">
        <w:t>CO</w:t>
      </w:r>
      <w:r w:rsidRPr="005B76F7">
        <w:rPr>
          <w:rStyle w:val="Psubscriptasis0"/>
        </w:rPr>
        <w:t>3</w:t>
      </w:r>
      <w:r w:rsidRPr="00375FDF">
        <w:t xml:space="preserve">(s), </w:t>
      </w:r>
      <w:proofErr w:type="gramStart"/>
      <w:r w:rsidRPr="00375FDF">
        <w:t>SO</w:t>
      </w:r>
      <w:r w:rsidRPr="005B76F7">
        <w:rPr>
          <w:rStyle w:val="Psubscriptasis0"/>
        </w:rPr>
        <w:t>2</w:t>
      </w:r>
      <w:r w:rsidRPr="00375FDF">
        <w:t>(</w:t>
      </w:r>
      <w:proofErr w:type="gramEnd"/>
      <w:r w:rsidRPr="00375FDF">
        <w:t>g), P</w:t>
      </w:r>
      <w:r w:rsidRPr="005B76F7">
        <w:rPr>
          <w:rStyle w:val="Psubscriptasis0"/>
        </w:rPr>
        <w:t>4</w:t>
      </w:r>
      <w:r w:rsidRPr="00375FDF">
        <w:t>(s)</w:t>
      </w:r>
    </w:p>
    <w:p w14:paraId="71560EBC" w14:textId="77777777" w:rsidR="00033DBC" w:rsidRPr="00375FDF" w:rsidRDefault="00033DBC" w:rsidP="00033DBC">
      <w:pPr>
        <w:pStyle w:val="PQuestiona"/>
      </w:pPr>
      <w:r w:rsidRPr="005B76F7">
        <w:rPr>
          <w:rStyle w:val="Pboldasis"/>
        </w:rPr>
        <w:t>B</w:t>
      </w:r>
      <w:r>
        <w:tab/>
      </w:r>
      <w:r w:rsidRPr="00375FDF">
        <w:t>CO</w:t>
      </w:r>
      <w:r w:rsidRPr="005B76F7">
        <w:rPr>
          <w:rStyle w:val="Psubscriptasis0"/>
        </w:rPr>
        <w:t>3</w:t>
      </w:r>
      <w:r w:rsidRPr="00377B81">
        <w:rPr>
          <w:rStyle w:val="Psuperscriptasis0"/>
        </w:rPr>
        <w:t>2–</w:t>
      </w:r>
      <w:r w:rsidRPr="00375FDF">
        <w:t>(</w:t>
      </w:r>
      <w:proofErr w:type="spellStart"/>
      <w:r w:rsidRPr="00375FDF">
        <w:t>aq</w:t>
      </w:r>
      <w:proofErr w:type="spellEnd"/>
      <w:r w:rsidRPr="00375FDF">
        <w:t>), SO</w:t>
      </w:r>
      <w:r w:rsidRPr="005B76F7">
        <w:rPr>
          <w:rStyle w:val="Psubscriptasis0"/>
        </w:rPr>
        <w:t>4</w:t>
      </w:r>
      <w:r w:rsidRPr="005B76F7">
        <w:rPr>
          <w:rStyle w:val="Psuperscriptasis0"/>
        </w:rPr>
        <w:t>2</w:t>
      </w:r>
      <w:r w:rsidRPr="00377B81">
        <w:rPr>
          <w:rStyle w:val="Psuperscriptasis0"/>
        </w:rPr>
        <w:t>–</w:t>
      </w:r>
      <w:r w:rsidRPr="00375FDF">
        <w:t>(</w:t>
      </w:r>
      <w:proofErr w:type="spellStart"/>
      <w:r w:rsidRPr="00375FDF">
        <w:t>aq</w:t>
      </w:r>
      <w:proofErr w:type="spellEnd"/>
      <w:r w:rsidRPr="00375FDF">
        <w:t xml:space="preserve">), </w:t>
      </w:r>
      <w:proofErr w:type="spellStart"/>
      <w:proofErr w:type="gramStart"/>
      <w:r w:rsidRPr="00375FDF">
        <w:t>HC</w:t>
      </w:r>
      <w:r>
        <w:t>l</w:t>
      </w:r>
      <w:proofErr w:type="spellEnd"/>
      <w:r w:rsidRPr="00375FDF">
        <w:rPr>
          <w:lang w:val="en-GB"/>
        </w:rPr>
        <w:t>(</w:t>
      </w:r>
      <w:proofErr w:type="gramEnd"/>
      <w:r w:rsidRPr="00375FDF">
        <w:rPr>
          <w:lang w:val="en-GB"/>
        </w:rPr>
        <w:t>g)</w:t>
      </w:r>
    </w:p>
    <w:p w14:paraId="0D802E46" w14:textId="77777777" w:rsidR="00033DBC" w:rsidRPr="00375FDF" w:rsidRDefault="00033DBC" w:rsidP="00033DBC">
      <w:pPr>
        <w:pStyle w:val="PQuestiona"/>
      </w:pPr>
      <w:r w:rsidRPr="005B76F7">
        <w:rPr>
          <w:rStyle w:val="Pboldasis"/>
        </w:rPr>
        <w:t>C</w:t>
      </w:r>
      <w:r>
        <w:tab/>
      </w:r>
      <w:r w:rsidRPr="00375FDF">
        <w:t>A</w:t>
      </w:r>
      <w:r>
        <w:t>l</w:t>
      </w:r>
      <w:r w:rsidRPr="00375FDF">
        <w:rPr>
          <w:lang w:val="en-GB"/>
        </w:rPr>
        <w:t xml:space="preserve">(s), </w:t>
      </w:r>
      <w:proofErr w:type="spellStart"/>
      <w:r w:rsidRPr="00375FDF">
        <w:rPr>
          <w:lang w:val="en-GB"/>
        </w:rPr>
        <w:t>SnSO</w:t>
      </w:r>
      <w:proofErr w:type="spellEnd"/>
      <w:r w:rsidRPr="005B76F7">
        <w:rPr>
          <w:rStyle w:val="Psubscriptasis0"/>
        </w:rPr>
        <w:t>4</w:t>
      </w:r>
      <w:r w:rsidRPr="00375FDF">
        <w:rPr>
          <w:lang w:val="en-GB"/>
        </w:rPr>
        <w:t xml:space="preserve">(s), </w:t>
      </w:r>
      <w:proofErr w:type="gramStart"/>
      <w:r w:rsidRPr="00375FDF">
        <w:rPr>
          <w:lang w:val="en-GB"/>
        </w:rPr>
        <w:t>N</w:t>
      </w:r>
      <w:r w:rsidRPr="005B76F7">
        <w:rPr>
          <w:rStyle w:val="Psubscriptasis0"/>
        </w:rPr>
        <w:t>2</w:t>
      </w:r>
      <w:r w:rsidRPr="00375FDF">
        <w:rPr>
          <w:lang w:val="en-GB"/>
        </w:rPr>
        <w:t>O</w:t>
      </w:r>
      <w:r w:rsidRPr="005B76F7">
        <w:rPr>
          <w:rStyle w:val="Psubscriptasis0"/>
        </w:rPr>
        <w:t>4</w:t>
      </w:r>
      <w:r w:rsidRPr="00375FDF">
        <w:rPr>
          <w:lang w:val="en-GB"/>
        </w:rPr>
        <w:t>(</w:t>
      </w:r>
      <w:proofErr w:type="gramEnd"/>
      <w:r w:rsidRPr="00375FDF">
        <w:rPr>
          <w:lang w:val="en-GB"/>
        </w:rPr>
        <w:t>g)</w:t>
      </w:r>
    </w:p>
    <w:p w14:paraId="097BDD2B" w14:textId="77777777" w:rsidR="00033DBC" w:rsidRPr="00375FDF" w:rsidRDefault="00033DBC" w:rsidP="00033DBC">
      <w:pPr>
        <w:pStyle w:val="PQuestiona"/>
      </w:pPr>
      <w:r w:rsidRPr="005B76F7">
        <w:rPr>
          <w:rStyle w:val="Pboldasis"/>
        </w:rPr>
        <w:t>D</w:t>
      </w:r>
      <w:r w:rsidRPr="00375FDF">
        <w:tab/>
      </w:r>
      <w:r>
        <w:t>Mg</w:t>
      </w:r>
      <w:r w:rsidRPr="00375FDF">
        <w:t>(s),</w:t>
      </w:r>
      <w:r w:rsidRPr="005B76F7">
        <w:t xml:space="preserve"> </w:t>
      </w:r>
      <w:proofErr w:type="spellStart"/>
      <w:proofErr w:type="gramStart"/>
      <w:r w:rsidRPr="00375FDF">
        <w:t>HC</w:t>
      </w:r>
      <w:r>
        <w:t>l</w:t>
      </w:r>
      <w:proofErr w:type="spellEnd"/>
      <w:r w:rsidRPr="00375FDF">
        <w:rPr>
          <w:lang w:val="en-GB"/>
        </w:rPr>
        <w:t>(</w:t>
      </w:r>
      <w:proofErr w:type="gramEnd"/>
      <w:r w:rsidRPr="00375FDF">
        <w:rPr>
          <w:lang w:val="en-GB"/>
        </w:rPr>
        <w:t xml:space="preserve">g), </w:t>
      </w:r>
      <w:r w:rsidRPr="00375FDF">
        <w:t>NH</w:t>
      </w:r>
      <w:r w:rsidRPr="005B76F7">
        <w:rPr>
          <w:rStyle w:val="Psubscriptasis0"/>
        </w:rPr>
        <w:t>4</w:t>
      </w:r>
      <w:r w:rsidRPr="00375FDF">
        <w:t>NO</w:t>
      </w:r>
      <w:r w:rsidRPr="005B76F7">
        <w:rPr>
          <w:rStyle w:val="Psubscriptasis0"/>
        </w:rPr>
        <w:t>3</w:t>
      </w:r>
      <w:r w:rsidRPr="00375FDF">
        <w:t>(s)</w:t>
      </w:r>
    </w:p>
    <w:p w14:paraId="6FE074C3" w14:textId="77777777" w:rsidR="00033DBC" w:rsidRPr="005B76F7" w:rsidRDefault="00033DBC" w:rsidP="00033DBC">
      <w:pPr>
        <w:pStyle w:val="PBodytextfullout"/>
        <w:rPr>
          <w:rStyle w:val="Pboldasis"/>
        </w:rPr>
      </w:pPr>
      <w:r w:rsidRPr="005B76F7">
        <w:rPr>
          <w:rStyle w:val="Pboldasis"/>
        </w:rPr>
        <w:t xml:space="preserve">End of section </w:t>
      </w:r>
      <w:r>
        <w:rPr>
          <w:rStyle w:val="Pboldasis"/>
        </w:rPr>
        <w:t>1</w:t>
      </w:r>
    </w:p>
    <w:p w14:paraId="10EC5B3F" w14:textId="77777777" w:rsidR="00033DBC" w:rsidRDefault="00033DBC" w:rsidP="00033DBC">
      <w:pPr>
        <w:pStyle w:val="PBodytextfullout"/>
      </w:pPr>
      <w:r>
        <w:br w:type="page"/>
      </w:r>
    </w:p>
    <w:p w14:paraId="567543D8" w14:textId="654B4E01" w:rsidR="00033DBC" w:rsidRPr="00BD748C" w:rsidRDefault="00EB5325" w:rsidP="00033DBC">
      <w:pPr>
        <w:pStyle w:val="PCaHead"/>
        <w:rPr>
          <w:color w:val="auto"/>
        </w:rPr>
      </w:pPr>
      <w:r w:rsidRPr="00EB5325">
        <w:rPr>
          <w:color w:val="636466"/>
        </w:rPr>
        <w:lastRenderedPageBreak/>
        <w:t xml:space="preserve">Section </w:t>
      </w:r>
      <w:r>
        <w:rPr>
          <w:color w:val="636466"/>
        </w:rPr>
        <w:t>2</w:t>
      </w:r>
      <w:r w:rsidRPr="00EB5325">
        <w:rPr>
          <w:color w:val="636466"/>
        </w:rPr>
        <w:t>:</w:t>
      </w:r>
      <w:r w:rsidRPr="00EB5325">
        <w:t xml:space="preserve"> </w:t>
      </w:r>
      <w:r w:rsidR="00033DBC" w:rsidRPr="00BD748C">
        <w:rPr>
          <w:color w:val="auto"/>
        </w:rPr>
        <w:t>Short answer</w:t>
      </w:r>
      <w:r w:rsidR="00033DBC" w:rsidRPr="00BD748C">
        <w:rPr>
          <w:color w:val="auto"/>
        </w:rPr>
        <w:tab/>
        <w:t>71% (24 marks)</w:t>
      </w:r>
    </w:p>
    <w:p w14:paraId="6BB8AC01" w14:textId="77777777" w:rsidR="00033DBC" w:rsidRDefault="00033DBC" w:rsidP="00033DBC">
      <w:pPr>
        <w:pStyle w:val="PBodytextfullout"/>
      </w:pPr>
      <w:r>
        <w:t xml:space="preserve">This section has </w:t>
      </w:r>
      <w:r w:rsidRPr="005B76F7">
        <w:rPr>
          <w:rStyle w:val="Pboldasis"/>
        </w:rPr>
        <w:t>4</w:t>
      </w:r>
      <w:r>
        <w:t xml:space="preserve"> questions. </w:t>
      </w:r>
      <w:r w:rsidRPr="00BF7565">
        <w:t xml:space="preserve">Answer </w:t>
      </w:r>
      <w:r w:rsidRPr="005B76F7">
        <w:rPr>
          <w:rStyle w:val="Pboldasis"/>
        </w:rPr>
        <w:t>all</w:t>
      </w:r>
      <w:r w:rsidRPr="00BF7565">
        <w:t xml:space="preserve"> questions</w:t>
      </w:r>
      <w:r>
        <w:t xml:space="preserve">. Write your answers in the space provided. </w:t>
      </w:r>
      <w:proofErr w:type="gramStart"/>
      <w:r>
        <w:t>When calculating numerical answers, show your working or reasoning clearly.</w:t>
      </w:r>
      <w:proofErr w:type="gramEnd"/>
      <w:r>
        <w:t xml:space="preserve"> Express numerical answers to the appropriate number of significant figures and include appropriate units where applicable.</w:t>
      </w:r>
    </w:p>
    <w:p w14:paraId="26AB89D7" w14:textId="77777777" w:rsidR="00033DBC" w:rsidRDefault="00033DBC" w:rsidP="00703726">
      <w:pPr>
        <w:pStyle w:val="PBodytextindent"/>
        <w:ind w:firstLine="0"/>
      </w:pPr>
      <w:r>
        <w:t>Do not use abbreviations, such as ‘</w:t>
      </w:r>
      <w:proofErr w:type="spellStart"/>
      <w:r>
        <w:t>nr</w:t>
      </w:r>
      <w:proofErr w:type="spellEnd"/>
      <w:r>
        <w:t>’ for ‘no reaction’, without first defining them.</w:t>
      </w:r>
    </w:p>
    <w:p w14:paraId="1DD3D11A" w14:textId="77777777" w:rsidR="00033DBC" w:rsidRDefault="00033DBC" w:rsidP="00033DBC">
      <w:pPr>
        <w:pStyle w:val="PBodytextfullout"/>
      </w:pPr>
      <w:r>
        <w:t>Suggested working time: 28 minutes</w:t>
      </w:r>
    </w:p>
    <w:p w14:paraId="62099DAC" w14:textId="77777777" w:rsidR="00033DBC" w:rsidRPr="001263F7" w:rsidRDefault="00033DBC" w:rsidP="00033DBC">
      <w:pPr>
        <w:pStyle w:val="PBodytextfullout"/>
      </w:pPr>
      <w:r w:rsidRPr="001263F7">
        <w:t>____________________________________________________________________</w:t>
      </w:r>
      <w:r>
        <w:t>___________</w:t>
      </w:r>
    </w:p>
    <w:p w14:paraId="25F2B769" w14:textId="77777777" w:rsidR="00033DBC" w:rsidRPr="00D0296F" w:rsidRDefault="00033DBC" w:rsidP="00E42700">
      <w:pPr>
        <w:pStyle w:val="PBodytextfullout"/>
      </w:pPr>
    </w:p>
    <w:p w14:paraId="6B730E82" w14:textId="77777777" w:rsidR="00033DBC" w:rsidRPr="005D6296" w:rsidRDefault="00033DBC" w:rsidP="00033DBC">
      <w:pPr>
        <w:pStyle w:val="PBodytextfullout"/>
        <w:rPr>
          <w:rStyle w:val="Pboldasis"/>
        </w:rPr>
      </w:pPr>
      <w:r w:rsidRPr="005D6296">
        <w:rPr>
          <w:rStyle w:val="Pboldasis"/>
        </w:rPr>
        <w:t xml:space="preserve">Question </w:t>
      </w:r>
      <w:r>
        <w:rPr>
          <w:rStyle w:val="Pboldasis"/>
        </w:rPr>
        <w:t>6</w:t>
      </w:r>
      <w:r w:rsidRPr="005D6296">
        <w:rPr>
          <w:rStyle w:val="Pboldasis"/>
        </w:rPr>
        <w:tab/>
        <w:t>(</w:t>
      </w:r>
      <w:r>
        <w:rPr>
          <w:rStyle w:val="Pboldasis"/>
        </w:rPr>
        <w:t>11</w:t>
      </w:r>
      <w:r w:rsidRPr="005D6296">
        <w:rPr>
          <w:rStyle w:val="Pboldasis"/>
        </w:rPr>
        <w:t xml:space="preserve"> marks)</w:t>
      </w:r>
    </w:p>
    <w:p w14:paraId="3800897D" w14:textId="3ACD8940" w:rsidR="00033DBC" w:rsidRPr="00336E62" w:rsidRDefault="00033DBC" w:rsidP="00033DBC">
      <w:pPr>
        <w:pStyle w:val="PQuestion1"/>
      </w:pPr>
      <w:r>
        <w:tab/>
      </w:r>
      <w:r w:rsidRPr="00336E62">
        <w:t xml:space="preserve">Write the corresponding name or formula for the substances </w:t>
      </w:r>
      <w:r>
        <w:t>listed</w:t>
      </w:r>
      <w:r w:rsidRPr="00336E62">
        <w:t xml:space="preserve"> below</w:t>
      </w:r>
      <w:r>
        <w:t>.</w:t>
      </w:r>
      <w:r w:rsidR="00E57516">
        <w:tab/>
      </w:r>
      <w:r w:rsidR="00E57516">
        <w:tab/>
      </w:r>
      <w:r w:rsidR="00E57516">
        <w:tab/>
        <w:t>(4 marks)</w:t>
      </w:r>
    </w:p>
    <w:p w14:paraId="07A7486C" w14:textId="1CA768B1" w:rsidR="00033DBC" w:rsidRPr="00923888" w:rsidRDefault="00033DBC" w:rsidP="00033DBC">
      <w:pPr>
        <w:pStyle w:val="PQuestiona"/>
      </w:pPr>
      <w:proofErr w:type="gramStart"/>
      <w:r w:rsidRPr="005B76F7">
        <w:rPr>
          <w:rStyle w:val="Pboldasis"/>
        </w:rPr>
        <w:t>a</w:t>
      </w:r>
      <w:proofErr w:type="gramEnd"/>
      <w:r>
        <w:tab/>
      </w:r>
      <w:r w:rsidRPr="00923888">
        <w:t xml:space="preserve">Formula of </w:t>
      </w:r>
      <w:r>
        <w:t xml:space="preserve">sodium </w:t>
      </w:r>
      <w:proofErr w:type="spellStart"/>
      <w:r>
        <w:t>sulfate</w:t>
      </w:r>
      <w:proofErr w:type="spellEnd"/>
      <w:r w:rsidR="00E57516">
        <w:t xml:space="preserve">: </w:t>
      </w:r>
      <w:r w:rsidR="00B06175">
        <w:t>_</w:t>
      </w:r>
      <w:r w:rsidRPr="00923888">
        <w:t>________________________________</w:t>
      </w:r>
    </w:p>
    <w:p w14:paraId="3791F9B4" w14:textId="7D23FDEA" w:rsidR="00033DBC" w:rsidRPr="00923888" w:rsidRDefault="00033DBC" w:rsidP="00033DBC">
      <w:pPr>
        <w:pStyle w:val="PQuestiona"/>
      </w:pPr>
      <w:proofErr w:type="gramStart"/>
      <w:r w:rsidRPr="005B76F7">
        <w:rPr>
          <w:rStyle w:val="Pboldasis"/>
        </w:rPr>
        <w:t>b</w:t>
      </w:r>
      <w:proofErr w:type="gramEnd"/>
      <w:r>
        <w:tab/>
      </w:r>
      <w:r w:rsidRPr="00923888">
        <w:t>Formula of calcium phosphate:</w:t>
      </w:r>
      <w:r w:rsidR="00E57516">
        <w:t xml:space="preserve"> </w:t>
      </w:r>
      <w:r w:rsidR="00B06175">
        <w:t>_</w:t>
      </w:r>
      <w:r w:rsidRPr="00923888">
        <w:t>________________________________</w:t>
      </w:r>
    </w:p>
    <w:p w14:paraId="76253725" w14:textId="3366A370" w:rsidR="00033DBC" w:rsidRPr="00923888" w:rsidRDefault="00033DBC" w:rsidP="00033DBC">
      <w:pPr>
        <w:pStyle w:val="PQuestiona"/>
      </w:pPr>
      <w:proofErr w:type="gramStart"/>
      <w:r w:rsidRPr="005B76F7">
        <w:rPr>
          <w:rStyle w:val="Pboldasis"/>
        </w:rPr>
        <w:t>c</w:t>
      </w:r>
      <w:proofErr w:type="gramEnd"/>
      <w:r>
        <w:tab/>
      </w:r>
      <w:r w:rsidRPr="00923888">
        <w:t>Name of (NH</w:t>
      </w:r>
      <w:r w:rsidRPr="005B76F7">
        <w:rPr>
          <w:rStyle w:val="Psubscriptasis0"/>
        </w:rPr>
        <w:t>4</w:t>
      </w:r>
      <w:r w:rsidRPr="00923888">
        <w:t>)</w:t>
      </w:r>
      <w:r w:rsidRPr="005B76F7">
        <w:rPr>
          <w:rStyle w:val="Psubscriptasis0"/>
        </w:rPr>
        <w:t>2</w:t>
      </w:r>
      <w:r w:rsidRPr="00923888">
        <w:t>CO</w:t>
      </w:r>
      <w:r w:rsidRPr="005B76F7">
        <w:rPr>
          <w:rStyle w:val="Psubscriptasis0"/>
        </w:rPr>
        <w:t>3</w:t>
      </w:r>
      <w:r w:rsidRPr="00923888">
        <w:t>:</w:t>
      </w:r>
      <w:r w:rsidR="00E57516">
        <w:t xml:space="preserve"> </w:t>
      </w:r>
      <w:r w:rsidRPr="00923888">
        <w:t>_________________________________</w:t>
      </w:r>
    </w:p>
    <w:p w14:paraId="0CC16E98" w14:textId="187691E2" w:rsidR="00033DBC" w:rsidRDefault="00033DBC" w:rsidP="00033DBC">
      <w:pPr>
        <w:pStyle w:val="PQuestiona"/>
      </w:pPr>
      <w:proofErr w:type="gramStart"/>
      <w:r w:rsidRPr="005B76F7">
        <w:rPr>
          <w:rStyle w:val="Pboldasis"/>
        </w:rPr>
        <w:t>d</w:t>
      </w:r>
      <w:proofErr w:type="gramEnd"/>
      <w:r>
        <w:tab/>
      </w:r>
      <w:r w:rsidRPr="00923888">
        <w:t>Name of P</w:t>
      </w:r>
      <w:r w:rsidRPr="005B76F7">
        <w:rPr>
          <w:rStyle w:val="Psubscriptasis0"/>
        </w:rPr>
        <w:t>2</w:t>
      </w:r>
      <w:r w:rsidRPr="00923888">
        <w:t>O</w:t>
      </w:r>
      <w:r w:rsidRPr="005B76F7">
        <w:rPr>
          <w:rStyle w:val="Psubscriptasis0"/>
        </w:rPr>
        <w:t>7</w:t>
      </w:r>
      <w:r w:rsidRPr="00923888">
        <w:t>:</w:t>
      </w:r>
      <w:r w:rsidR="00E57516">
        <w:t xml:space="preserve"> </w:t>
      </w:r>
      <w:r w:rsidRPr="00923888">
        <w:t>_________________________________</w:t>
      </w:r>
    </w:p>
    <w:p w14:paraId="73BC8320" w14:textId="7F0E1121" w:rsidR="00033DBC" w:rsidRDefault="00033DBC" w:rsidP="00033DBC">
      <w:pPr>
        <w:pStyle w:val="PQuestiona"/>
      </w:pPr>
      <w:r>
        <w:tab/>
      </w:r>
      <w:r>
        <w:tab/>
      </w:r>
    </w:p>
    <w:p w14:paraId="21FF4E86" w14:textId="34727B62" w:rsidR="00033DBC" w:rsidRPr="001114B0" w:rsidRDefault="00033DBC" w:rsidP="00033DBC">
      <w:pPr>
        <w:pStyle w:val="PQuestiona"/>
      </w:pPr>
      <w:proofErr w:type="gramStart"/>
      <w:r w:rsidRPr="005B76F7">
        <w:rPr>
          <w:rStyle w:val="Pboldasis"/>
        </w:rPr>
        <w:t>e</w:t>
      </w:r>
      <w:proofErr w:type="gramEnd"/>
      <w:r>
        <w:tab/>
      </w:r>
      <w:r w:rsidRPr="001114B0">
        <w:t xml:space="preserve">Draw electron dot diagrams for the substances </w:t>
      </w:r>
      <w:r>
        <w:t>listed</w:t>
      </w:r>
      <w:r w:rsidRPr="001114B0">
        <w:t xml:space="preserve"> below, showing all valence electrons. Electron pairs may be shown </w:t>
      </w:r>
      <w:proofErr w:type="gramStart"/>
      <w:r w:rsidRPr="001114B0">
        <w:t xml:space="preserve">as </w:t>
      </w:r>
      <w:r w:rsidRPr="005B76F7">
        <w:rPr>
          <w:rStyle w:val="Pboldasis"/>
        </w:rPr>
        <w:t>:</w:t>
      </w:r>
      <w:proofErr w:type="gramEnd"/>
      <w:r w:rsidRPr="001114B0">
        <w:t xml:space="preserve"> or </w:t>
      </w:r>
      <w:r w:rsidRPr="005B76F7">
        <w:t>–</w:t>
      </w:r>
      <w:r w:rsidRPr="001114B0">
        <w:t>.</w:t>
      </w:r>
      <w:r w:rsidR="00E57516">
        <w:tab/>
        <w:t>(7</w:t>
      </w:r>
      <w:r w:rsidR="00E57516" w:rsidRPr="001114B0">
        <w:t xml:space="preserve"> marks)</w:t>
      </w:r>
    </w:p>
    <w:tbl>
      <w:tblPr>
        <w:tblStyle w:val="TableGrid2"/>
        <w:tblW w:w="0" w:type="auto"/>
        <w:tblInd w:w="1242" w:type="dxa"/>
        <w:tblLook w:val="0620" w:firstRow="1" w:lastRow="0" w:firstColumn="0" w:lastColumn="0" w:noHBand="1" w:noVBand="1"/>
      </w:tblPr>
      <w:tblGrid>
        <w:gridCol w:w="1418"/>
        <w:gridCol w:w="6522"/>
      </w:tblGrid>
      <w:tr w:rsidR="00033DBC" w:rsidRPr="001114B0" w14:paraId="42D34CC7" w14:textId="77777777" w:rsidTr="003B16B4">
        <w:trPr>
          <w:cantSplit/>
          <w:trHeight w:val="2268"/>
        </w:trPr>
        <w:tc>
          <w:tcPr>
            <w:tcW w:w="1418" w:type="dxa"/>
          </w:tcPr>
          <w:p w14:paraId="36F190F5" w14:textId="77777777" w:rsidR="00033DBC" w:rsidRPr="001114B0" w:rsidRDefault="00033DBC" w:rsidP="00703726">
            <w:pPr>
              <w:pStyle w:val="PTableBody"/>
            </w:pPr>
            <w:r w:rsidRPr="001114B0">
              <w:t>PH</w:t>
            </w:r>
            <w:r w:rsidRPr="005B76F7">
              <w:rPr>
                <w:rStyle w:val="Psubscriptasis0"/>
              </w:rPr>
              <w:t>3</w:t>
            </w:r>
          </w:p>
        </w:tc>
        <w:tc>
          <w:tcPr>
            <w:tcW w:w="6522" w:type="dxa"/>
          </w:tcPr>
          <w:p w14:paraId="6C52E2CA" w14:textId="77777777" w:rsidR="00033DBC" w:rsidRPr="001114B0" w:rsidRDefault="00033DBC" w:rsidP="00703726">
            <w:pPr>
              <w:pStyle w:val="PTableBody"/>
            </w:pPr>
          </w:p>
        </w:tc>
      </w:tr>
      <w:tr w:rsidR="00033DBC" w:rsidRPr="001114B0" w14:paraId="5BCAA6A2" w14:textId="77777777" w:rsidTr="003B16B4">
        <w:trPr>
          <w:cantSplit/>
          <w:trHeight w:val="2268"/>
        </w:trPr>
        <w:tc>
          <w:tcPr>
            <w:tcW w:w="1418" w:type="dxa"/>
          </w:tcPr>
          <w:p w14:paraId="3F354FA0" w14:textId="77777777" w:rsidR="00033DBC" w:rsidRPr="001114B0" w:rsidRDefault="00033DBC" w:rsidP="00703726">
            <w:pPr>
              <w:pStyle w:val="PTableBody"/>
            </w:pPr>
            <w:r w:rsidRPr="001114B0">
              <w:t>OC</w:t>
            </w:r>
            <w:r>
              <w:t>l</w:t>
            </w:r>
            <w:r w:rsidRPr="005B76F7">
              <w:rPr>
                <w:rStyle w:val="Psubscriptasis0"/>
              </w:rPr>
              <w:t>2</w:t>
            </w:r>
          </w:p>
        </w:tc>
        <w:tc>
          <w:tcPr>
            <w:tcW w:w="6522" w:type="dxa"/>
          </w:tcPr>
          <w:p w14:paraId="7B3C8516" w14:textId="77777777" w:rsidR="00033DBC" w:rsidRPr="001114B0" w:rsidRDefault="00033DBC" w:rsidP="00703726">
            <w:pPr>
              <w:pStyle w:val="PTableBody"/>
            </w:pPr>
          </w:p>
        </w:tc>
      </w:tr>
      <w:tr w:rsidR="00033DBC" w:rsidRPr="001114B0" w14:paraId="61FD4104" w14:textId="77777777" w:rsidTr="003B16B4">
        <w:trPr>
          <w:cantSplit/>
          <w:trHeight w:val="2268"/>
        </w:trPr>
        <w:tc>
          <w:tcPr>
            <w:tcW w:w="1418" w:type="dxa"/>
          </w:tcPr>
          <w:p w14:paraId="0867889F" w14:textId="77777777" w:rsidR="00033DBC" w:rsidRPr="001114B0" w:rsidRDefault="00033DBC" w:rsidP="00703726">
            <w:pPr>
              <w:pStyle w:val="PTableBody"/>
            </w:pPr>
            <w:r>
              <w:t>Ba(NO</w:t>
            </w:r>
            <w:r w:rsidRPr="005B76F7">
              <w:rPr>
                <w:rStyle w:val="Psubscriptasis0"/>
              </w:rPr>
              <w:t>3</w:t>
            </w:r>
            <w:r>
              <w:t>)</w:t>
            </w:r>
            <w:r w:rsidRPr="005B76F7">
              <w:rPr>
                <w:rStyle w:val="Psubscriptasis0"/>
              </w:rPr>
              <w:t>2</w:t>
            </w:r>
          </w:p>
        </w:tc>
        <w:tc>
          <w:tcPr>
            <w:tcW w:w="6522" w:type="dxa"/>
          </w:tcPr>
          <w:p w14:paraId="06F0E13B" w14:textId="77777777" w:rsidR="00033DBC" w:rsidRPr="001114B0" w:rsidRDefault="00033DBC" w:rsidP="00703726">
            <w:pPr>
              <w:pStyle w:val="PTableBody"/>
            </w:pPr>
          </w:p>
        </w:tc>
      </w:tr>
    </w:tbl>
    <w:p w14:paraId="5651F9E0" w14:textId="419D6C2F" w:rsidR="00033DBC" w:rsidRDefault="00033DBC" w:rsidP="00033DBC">
      <w:pPr>
        <w:pStyle w:val="PQuestiona"/>
      </w:pPr>
      <w:r>
        <w:tab/>
      </w:r>
      <w:r>
        <w:tab/>
      </w:r>
    </w:p>
    <w:p w14:paraId="21EBD880" w14:textId="3CAA519F" w:rsidR="00033DBC" w:rsidRPr="005B76F7" w:rsidRDefault="00033DBC" w:rsidP="003B16B4">
      <w:pPr>
        <w:pStyle w:val="PBodytextfullout"/>
        <w:keepNext/>
        <w:rPr>
          <w:rStyle w:val="Pboldasis"/>
        </w:rPr>
      </w:pPr>
      <w:r w:rsidRPr="005B76F7">
        <w:rPr>
          <w:rStyle w:val="Pboldasis"/>
        </w:rPr>
        <w:lastRenderedPageBreak/>
        <w:t>Question 7</w:t>
      </w:r>
      <w:r w:rsidR="00E57516">
        <w:rPr>
          <w:rStyle w:val="Pboldasis"/>
        </w:rPr>
        <w:tab/>
        <w:t>(7 marks)</w:t>
      </w:r>
    </w:p>
    <w:p w14:paraId="6FDD5CF8" w14:textId="15E96CF5" w:rsidR="00033DBC" w:rsidRPr="001114B0" w:rsidRDefault="00033DBC" w:rsidP="003B16B4">
      <w:pPr>
        <w:pStyle w:val="PQuestion1"/>
        <w:keepNext/>
      </w:pPr>
      <w:r>
        <w:tab/>
      </w:r>
      <w:r w:rsidRPr="001114B0">
        <w:t xml:space="preserve">Explain the following properties of </w:t>
      </w:r>
      <w:r w:rsidR="003E56FA">
        <w:t>calc</w:t>
      </w:r>
      <w:r w:rsidR="00034DAC">
        <w:t>i</w:t>
      </w:r>
      <w:r w:rsidRPr="001114B0">
        <w:t>um chloride</w:t>
      </w:r>
      <w:r>
        <w:t>.</w:t>
      </w:r>
    </w:p>
    <w:p w14:paraId="1A449852" w14:textId="77777777" w:rsidR="00033DBC" w:rsidRPr="001114B0" w:rsidRDefault="00033DBC" w:rsidP="00033DBC">
      <w:pPr>
        <w:pStyle w:val="PQuestiona"/>
      </w:pPr>
      <w:proofErr w:type="gramStart"/>
      <w:r w:rsidRPr="005B76F7">
        <w:rPr>
          <w:rStyle w:val="Pboldasis"/>
        </w:rPr>
        <w:t>a</w:t>
      </w:r>
      <w:proofErr w:type="gramEnd"/>
      <w:r w:rsidRPr="001114B0">
        <w:tab/>
      </w:r>
      <w:r>
        <w:t>Calcium</w:t>
      </w:r>
      <w:r w:rsidRPr="001114B0">
        <w:t xml:space="preserve"> chloride solid is brittle and breaks apart easily when struck with a hammer</w:t>
      </w:r>
      <w:r>
        <w:t>.</w:t>
      </w:r>
    </w:p>
    <w:p w14:paraId="35FF0AE3" w14:textId="77777777" w:rsidR="00E57516" w:rsidRPr="001114B0" w:rsidRDefault="00E57516" w:rsidP="00E57516">
      <w:pPr>
        <w:pStyle w:val="PQuestiona"/>
      </w:pPr>
      <w:r>
        <w:tab/>
      </w:r>
      <w:r>
        <w:tab/>
      </w:r>
      <w:r w:rsidRPr="001114B0">
        <w:t>(3 marks)</w:t>
      </w:r>
    </w:p>
    <w:p w14:paraId="54944FCA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8C5D598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8A0008F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D424DB5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3ABF7D7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74FB9EA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89C126F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097B8D4" w14:textId="55F559C1" w:rsidR="00033DBC" w:rsidRPr="001114B0" w:rsidRDefault="00033DBC" w:rsidP="00033DBC">
      <w:pPr>
        <w:pStyle w:val="PQuestiona"/>
      </w:pPr>
      <w:proofErr w:type="gramStart"/>
      <w:r w:rsidRPr="00D173E5">
        <w:rPr>
          <w:rStyle w:val="Pboldasis"/>
        </w:rPr>
        <w:t>b</w:t>
      </w:r>
      <w:proofErr w:type="gramEnd"/>
      <w:r w:rsidRPr="001114B0">
        <w:tab/>
        <w:t xml:space="preserve">Solid </w:t>
      </w:r>
      <w:r>
        <w:t>calcium</w:t>
      </w:r>
      <w:r w:rsidRPr="001114B0">
        <w:t xml:space="preserve"> chloride crystals do not conduct electricity.</w:t>
      </w:r>
      <w:r w:rsidR="00E57516">
        <w:tab/>
      </w:r>
      <w:r w:rsidR="00E57516" w:rsidRPr="001114B0">
        <w:t>(2 marks)</w:t>
      </w:r>
    </w:p>
    <w:p w14:paraId="779A4E8A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5C406CE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C4604A5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52D18DE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E1FB7EB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6387AA0" w14:textId="365BE5BE" w:rsidR="00033DBC" w:rsidRPr="001114B0" w:rsidRDefault="00033DBC" w:rsidP="00033DBC">
      <w:pPr>
        <w:pStyle w:val="PQuestiona"/>
      </w:pPr>
      <w:proofErr w:type="gramStart"/>
      <w:r w:rsidRPr="00D173E5">
        <w:rPr>
          <w:rStyle w:val="Pboldasis"/>
        </w:rPr>
        <w:t>c</w:t>
      </w:r>
      <w:proofErr w:type="gramEnd"/>
      <w:r w:rsidRPr="001114B0">
        <w:tab/>
        <w:t xml:space="preserve">Molten </w:t>
      </w:r>
      <w:r>
        <w:t xml:space="preserve">calcium </w:t>
      </w:r>
      <w:r w:rsidRPr="001114B0">
        <w:t>chloride does conduct electricity.</w:t>
      </w:r>
      <w:r w:rsidR="00E57516">
        <w:tab/>
        <w:t xml:space="preserve">(2 </w:t>
      </w:r>
      <w:r w:rsidR="00E57516" w:rsidRPr="00313A4A">
        <w:t>marks)</w:t>
      </w:r>
    </w:p>
    <w:p w14:paraId="1FC54151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D677732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554B0E7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D134B70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841C009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D70E386" w14:textId="77777777" w:rsidR="00033DBC" w:rsidRPr="001263F7" w:rsidRDefault="00033DBC" w:rsidP="00033DBC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ED565BD" w14:textId="7AE4FD5B" w:rsidR="00033DBC" w:rsidRPr="00313A4A" w:rsidRDefault="00033DBC" w:rsidP="00033DBC">
      <w:pPr>
        <w:pStyle w:val="PQuestiona"/>
      </w:pPr>
      <w:r>
        <w:tab/>
      </w:r>
      <w:r>
        <w:tab/>
      </w:r>
    </w:p>
    <w:p w14:paraId="5BAD1099" w14:textId="302D7DD8" w:rsidR="00033DBC" w:rsidRPr="00D173E5" w:rsidRDefault="00033DBC" w:rsidP="001936C3">
      <w:pPr>
        <w:pStyle w:val="PBodytextfullout"/>
        <w:keepNext/>
        <w:keepLines/>
        <w:rPr>
          <w:rStyle w:val="Pboldasis"/>
        </w:rPr>
      </w:pPr>
      <w:r w:rsidRPr="00D173E5">
        <w:rPr>
          <w:rStyle w:val="Pboldasis"/>
        </w:rPr>
        <w:lastRenderedPageBreak/>
        <w:t>Question 8</w:t>
      </w:r>
      <w:r w:rsidR="00E57516">
        <w:rPr>
          <w:rStyle w:val="Pboldasis"/>
        </w:rPr>
        <w:tab/>
        <w:t>(2 marks)</w:t>
      </w:r>
    </w:p>
    <w:p w14:paraId="1962B10D" w14:textId="77777777" w:rsidR="00033DBC" w:rsidRPr="00336E62" w:rsidRDefault="00033DBC" w:rsidP="001936C3">
      <w:pPr>
        <w:pStyle w:val="PQuestion1"/>
        <w:keepNext/>
        <w:keepLines/>
      </w:pPr>
      <w:r>
        <w:tab/>
      </w:r>
      <w:r w:rsidRPr="00336E62">
        <w:t>The melting temperature of ice (solid H</w:t>
      </w:r>
      <w:r w:rsidRPr="00D173E5">
        <w:rPr>
          <w:rStyle w:val="Psubscriptasis0"/>
        </w:rPr>
        <w:t>2</w:t>
      </w:r>
      <w:r w:rsidRPr="00336E62">
        <w:t>O) is 0</w:t>
      </w:r>
      <w:r>
        <w:sym w:font="Symbol" w:char="F0B0"/>
      </w:r>
      <w:r w:rsidRPr="00336E62">
        <w:t>C but a temperature of over 1000</w:t>
      </w:r>
      <w:r>
        <w:sym w:font="Symbol" w:char="F0B0"/>
      </w:r>
      <w:r w:rsidRPr="00336E62">
        <w:t>C is needed to decompose water molecules to hydrogen and oxygen. Explain why</w:t>
      </w:r>
      <w:r>
        <w:t>.</w:t>
      </w:r>
    </w:p>
    <w:p w14:paraId="7A2EEFAC" w14:textId="77777777" w:rsidR="00033DBC" w:rsidRPr="001263F7" w:rsidRDefault="00033DBC" w:rsidP="001936C3">
      <w:pPr>
        <w:pStyle w:val="PQuestionaline"/>
        <w:keepNext/>
        <w:keepLines/>
      </w:pPr>
      <w:r w:rsidRPr="001263F7">
        <w:t>____________________________________________________________________</w:t>
      </w:r>
      <w:r>
        <w:t>_______</w:t>
      </w:r>
    </w:p>
    <w:p w14:paraId="75ADA346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215DB622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2320FA04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43241FC1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2E9F188A" w14:textId="5ACAFCE8" w:rsidR="00033DBC" w:rsidRPr="00D173E5" w:rsidRDefault="00033DBC" w:rsidP="00033DBC">
      <w:pPr>
        <w:pStyle w:val="PBodytextfullout"/>
        <w:rPr>
          <w:rStyle w:val="Pboldasis"/>
        </w:rPr>
      </w:pPr>
      <w:r w:rsidRPr="00D173E5">
        <w:rPr>
          <w:rStyle w:val="Pboldasis"/>
        </w:rPr>
        <w:t>Question 9</w:t>
      </w:r>
      <w:r w:rsidR="00E57516">
        <w:rPr>
          <w:rStyle w:val="Pboldasis"/>
        </w:rPr>
        <w:tab/>
        <w:t>(4 marks)</w:t>
      </w:r>
    </w:p>
    <w:p w14:paraId="287D387B" w14:textId="6FA45357" w:rsidR="00033DBC" w:rsidRPr="00336E62" w:rsidRDefault="00033DBC" w:rsidP="00033DBC">
      <w:pPr>
        <w:pStyle w:val="PQuestion1"/>
      </w:pPr>
      <w:r>
        <w:tab/>
      </w:r>
      <w:r w:rsidR="00F11248" w:rsidRPr="00F11248">
        <w:t>Solutions of sugar</w:t>
      </w:r>
      <w:r w:rsidR="00F11248" w:rsidRPr="00336E62">
        <w:t xml:space="preserve"> (C</w:t>
      </w:r>
      <w:r w:rsidR="00F11248" w:rsidRPr="00D173E5">
        <w:rPr>
          <w:rStyle w:val="Psubscriptasis0"/>
        </w:rPr>
        <w:t>6</w:t>
      </w:r>
      <w:r w:rsidR="00F11248" w:rsidRPr="00336E62">
        <w:t>H</w:t>
      </w:r>
      <w:r w:rsidR="00F11248" w:rsidRPr="00D173E5">
        <w:rPr>
          <w:rStyle w:val="Psubscriptasis0"/>
        </w:rPr>
        <w:t>12</w:t>
      </w:r>
      <w:r w:rsidR="00F11248" w:rsidRPr="00336E62">
        <w:t>O</w:t>
      </w:r>
      <w:r w:rsidR="00F11248" w:rsidRPr="00D173E5">
        <w:rPr>
          <w:rStyle w:val="Psubscriptasis0"/>
        </w:rPr>
        <w:t>6</w:t>
      </w:r>
      <w:r w:rsidR="00F11248" w:rsidRPr="00336E62">
        <w:t>)</w:t>
      </w:r>
      <w:r w:rsidR="00F11248" w:rsidRPr="00F11248">
        <w:t xml:space="preserve"> and table salt</w:t>
      </w:r>
      <w:r w:rsidR="00F11248" w:rsidRPr="00336E62">
        <w:t xml:space="preserve"> (</w:t>
      </w:r>
      <w:proofErr w:type="spellStart"/>
      <w:r w:rsidR="00F11248" w:rsidRPr="00336E62">
        <w:t>NaCl</w:t>
      </w:r>
      <w:proofErr w:type="spellEnd"/>
      <w:r w:rsidR="00F11248" w:rsidRPr="00336E62">
        <w:t>)</w:t>
      </w:r>
      <w:r w:rsidR="00F11248" w:rsidRPr="00F11248">
        <w:t xml:space="preserve"> can be distinguished using their electrical conductivity. Explain this statement.</w:t>
      </w:r>
    </w:p>
    <w:p w14:paraId="66EC920F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1CAC3F50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1705AF31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501E9715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4096E7E1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784A881D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5E54B785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7311543C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7AD989B7" w14:textId="77777777" w:rsidR="00033DBC" w:rsidRPr="001263F7" w:rsidRDefault="00033DBC" w:rsidP="00033DBC">
      <w:pPr>
        <w:pStyle w:val="PQuestionaline"/>
      </w:pPr>
      <w:r w:rsidRPr="001263F7">
        <w:t>____________________________________________________________________</w:t>
      </w:r>
      <w:r>
        <w:t>_______</w:t>
      </w:r>
    </w:p>
    <w:p w14:paraId="7C8E7BA2" w14:textId="541CC9E4" w:rsidR="005A24A9" w:rsidRPr="00033DBC" w:rsidRDefault="00033DBC" w:rsidP="00033DBC">
      <w:pPr>
        <w:pStyle w:val="PBodytextfullout"/>
        <w:rPr>
          <w:rStyle w:val="Pboldasis"/>
          <w:b w:val="0"/>
        </w:rPr>
      </w:pPr>
      <w:r w:rsidRPr="00D173E5">
        <w:rPr>
          <w:rStyle w:val="Pboldasis"/>
        </w:rPr>
        <w:t xml:space="preserve">End of </w:t>
      </w:r>
      <w:r w:rsidR="00EB476C">
        <w:rPr>
          <w:rStyle w:val="Pboldasis"/>
        </w:rPr>
        <w:t>questions</w:t>
      </w:r>
    </w:p>
    <w:sectPr w:rsidR="005A24A9" w:rsidRPr="00033DBC" w:rsidSect="00CD6221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1440" w:right="851" w:bottom="1440" w:left="709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4EE50" w14:textId="77777777" w:rsidR="00E94594" w:rsidRDefault="00E94594">
      <w:r>
        <w:separator/>
      </w:r>
    </w:p>
  </w:endnote>
  <w:endnote w:type="continuationSeparator" w:id="0">
    <w:p w14:paraId="4C119980" w14:textId="77777777" w:rsidR="00E94594" w:rsidRDefault="00E9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charset w:val="00"/>
    <w:family w:val="auto"/>
    <w:pitch w:val="variable"/>
    <w:sig w:usb0="00000001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278248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C1E4B" w14:textId="7858CE0A" w:rsidR="00E57516" w:rsidRPr="00B230EF" w:rsidRDefault="00E57516" w:rsidP="00703726">
        <w:pPr>
          <w:jc w:val="center"/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>978 1 4886 1</w:t>
        </w:r>
        <w:r>
          <w:rPr>
            <w:rFonts w:ascii="Arial" w:eastAsia="Times New Roman" w:hAnsi="Arial" w:cs="Arial"/>
            <w:color w:val="000000"/>
            <w:sz w:val="16"/>
            <w:szCs w:val="16"/>
          </w:rPr>
          <w:t>812 3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725FD2">
          <w:rPr>
            <w:rFonts w:ascii="Arial" w:hAnsi="Arial" w:cs="Arial"/>
            <w:noProof/>
            <w:sz w:val="16"/>
            <w:szCs w:val="16"/>
          </w:rPr>
          <w:t>2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71292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ECD0A" w14:textId="09B38547" w:rsidR="00E57516" w:rsidRPr="00110C9F" w:rsidRDefault="00E57516" w:rsidP="00703726">
        <w:pPr>
          <w:jc w:val="center"/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>978 1 4886 1</w:t>
        </w:r>
        <w:r>
          <w:rPr>
            <w:rFonts w:ascii="Arial" w:eastAsia="Times New Roman" w:hAnsi="Arial" w:cs="Arial"/>
            <w:color w:val="000000"/>
            <w:sz w:val="16"/>
            <w:szCs w:val="16"/>
          </w:rPr>
          <w:t>812 3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A45063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62F28" w14:textId="77777777" w:rsidR="00E94594" w:rsidRDefault="00E94594">
      <w:r>
        <w:separator/>
      </w:r>
    </w:p>
  </w:footnote>
  <w:footnote w:type="continuationSeparator" w:id="0">
    <w:p w14:paraId="0DCAC991" w14:textId="77777777" w:rsidR="00E94594" w:rsidRDefault="00E9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D878" w14:textId="0A503957" w:rsidR="00E57516" w:rsidRDefault="00E57516" w:rsidP="00110C9F">
    <w:pPr>
      <w:tabs>
        <w:tab w:val="left" w:pos="347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258D" w14:textId="60E59732" w:rsidR="00E57516" w:rsidRDefault="00E57516">
    <w:r>
      <w:rPr>
        <w:noProof/>
        <w:lang w:eastAsia="en-AU"/>
      </w:rPr>
      <w:drawing>
        <wp:inline distT="0" distB="0" distL="0" distR="0" wp14:anchorId="62E6462F" wp14:editId="4BDED10E">
          <wp:extent cx="6566535" cy="547000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535" cy="54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84E0D" w14:textId="77777777" w:rsidR="00E57516" w:rsidRDefault="00E575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C5A"/>
    <w:multiLevelType w:val="hybridMultilevel"/>
    <w:tmpl w:val="DDC6AE06"/>
    <w:lvl w:ilvl="0" w:tplc="A66E796C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8F0E8A58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E5E87E8E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81FC1AF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DDDE07D4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9B9633E4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06B6E26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FFFAB264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5BB4A29C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">
    <w:nsid w:val="2363460F"/>
    <w:multiLevelType w:val="hybridMultilevel"/>
    <w:tmpl w:val="73109EBC"/>
    <w:lvl w:ilvl="0" w:tplc="0C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7A22DCF"/>
    <w:multiLevelType w:val="hybridMultilevel"/>
    <w:tmpl w:val="24787BB8"/>
    <w:lvl w:ilvl="0" w:tplc="A2A2AEC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BECAF092">
      <w:start w:val="1"/>
      <w:numFmt w:val="lowerRoman"/>
      <w:lvlText w:val="%2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D680A5D0">
      <w:numFmt w:val="bullet"/>
      <w:lvlText w:val="•"/>
      <w:lvlJc w:val="left"/>
      <w:pPr>
        <w:ind w:left="7940" w:hanging="397"/>
      </w:pPr>
      <w:rPr>
        <w:rFonts w:hint="default"/>
      </w:rPr>
    </w:lvl>
    <w:lvl w:ilvl="3" w:tplc="C76E41BA">
      <w:numFmt w:val="bullet"/>
      <w:lvlText w:val="•"/>
      <w:lvlJc w:val="left"/>
      <w:pPr>
        <w:ind w:left="8250" w:hanging="397"/>
      </w:pPr>
      <w:rPr>
        <w:rFonts w:hint="default"/>
      </w:rPr>
    </w:lvl>
    <w:lvl w:ilvl="4" w:tplc="F3466E80">
      <w:numFmt w:val="bullet"/>
      <w:lvlText w:val="•"/>
      <w:lvlJc w:val="left"/>
      <w:pPr>
        <w:ind w:left="8561" w:hanging="397"/>
      </w:pPr>
      <w:rPr>
        <w:rFonts w:hint="default"/>
      </w:rPr>
    </w:lvl>
    <w:lvl w:ilvl="5" w:tplc="A738990C">
      <w:numFmt w:val="bullet"/>
      <w:lvlText w:val="•"/>
      <w:lvlJc w:val="left"/>
      <w:pPr>
        <w:ind w:left="8872" w:hanging="397"/>
      </w:pPr>
      <w:rPr>
        <w:rFonts w:hint="default"/>
      </w:rPr>
    </w:lvl>
    <w:lvl w:ilvl="6" w:tplc="DC322B8E">
      <w:numFmt w:val="bullet"/>
      <w:lvlText w:val="•"/>
      <w:lvlJc w:val="left"/>
      <w:pPr>
        <w:ind w:left="9182" w:hanging="397"/>
      </w:pPr>
      <w:rPr>
        <w:rFonts w:hint="default"/>
      </w:rPr>
    </w:lvl>
    <w:lvl w:ilvl="7" w:tplc="637858A6">
      <w:numFmt w:val="bullet"/>
      <w:lvlText w:val="•"/>
      <w:lvlJc w:val="left"/>
      <w:pPr>
        <w:ind w:left="9493" w:hanging="397"/>
      </w:pPr>
      <w:rPr>
        <w:rFonts w:hint="default"/>
      </w:rPr>
    </w:lvl>
    <w:lvl w:ilvl="8" w:tplc="36083BBA">
      <w:numFmt w:val="bullet"/>
      <w:lvlText w:val="•"/>
      <w:lvlJc w:val="left"/>
      <w:pPr>
        <w:ind w:left="9804" w:hanging="397"/>
      </w:pPr>
      <w:rPr>
        <w:rFonts w:hint="default"/>
      </w:rPr>
    </w:lvl>
  </w:abstractNum>
  <w:abstractNum w:abstractNumId="3">
    <w:nsid w:val="2B232830"/>
    <w:multiLevelType w:val="hybridMultilevel"/>
    <w:tmpl w:val="E5EC4414"/>
    <w:lvl w:ilvl="0" w:tplc="2D569C6A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FEB05E30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BE52C21C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60588D68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47C00D76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AFA60CB6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E7AC5BB6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B02E417A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51106830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4">
    <w:nsid w:val="2C5275F2"/>
    <w:multiLevelType w:val="hybridMultilevel"/>
    <w:tmpl w:val="427C24E8"/>
    <w:lvl w:ilvl="0" w:tplc="3C82BABE">
      <w:start w:val="1"/>
      <w:numFmt w:val="upperRoman"/>
      <w:lvlText w:val="%1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19"/>
        <w:sz w:val="22"/>
        <w:szCs w:val="22"/>
      </w:rPr>
    </w:lvl>
    <w:lvl w:ilvl="1" w:tplc="A726CDDC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24BEF6D4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D47ADE88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BFF0123E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236C5D76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D188044E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77C40000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4B768574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5">
    <w:nsid w:val="2DD05065"/>
    <w:multiLevelType w:val="hybridMultilevel"/>
    <w:tmpl w:val="03B2065A"/>
    <w:lvl w:ilvl="0" w:tplc="0950C4B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47447D3A">
      <w:start w:val="1"/>
      <w:numFmt w:val="lowerRoman"/>
      <w:lvlText w:val="%2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84D8EBD8">
      <w:numFmt w:val="bullet"/>
      <w:lvlText w:val="•"/>
      <w:lvlJc w:val="left"/>
      <w:pPr>
        <w:ind w:left="2313" w:hanging="397"/>
      </w:pPr>
      <w:rPr>
        <w:rFonts w:hint="default"/>
      </w:rPr>
    </w:lvl>
    <w:lvl w:ilvl="3" w:tplc="644665E4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4DECC1E8">
      <w:numFmt w:val="bullet"/>
      <w:lvlText w:val="•"/>
      <w:lvlJc w:val="left"/>
      <w:pPr>
        <w:ind w:left="4341" w:hanging="397"/>
      </w:pPr>
      <w:rPr>
        <w:rFonts w:hint="default"/>
      </w:rPr>
    </w:lvl>
    <w:lvl w:ilvl="5" w:tplc="6DC219DC">
      <w:numFmt w:val="bullet"/>
      <w:lvlText w:val="•"/>
      <w:lvlJc w:val="left"/>
      <w:pPr>
        <w:ind w:left="5355" w:hanging="397"/>
      </w:pPr>
      <w:rPr>
        <w:rFonts w:hint="default"/>
      </w:rPr>
    </w:lvl>
    <w:lvl w:ilvl="6" w:tplc="4C0A9226">
      <w:numFmt w:val="bullet"/>
      <w:lvlText w:val="•"/>
      <w:lvlJc w:val="left"/>
      <w:pPr>
        <w:ind w:left="6369" w:hanging="397"/>
      </w:pPr>
      <w:rPr>
        <w:rFonts w:hint="default"/>
      </w:rPr>
    </w:lvl>
    <w:lvl w:ilvl="7" w:tplc="643A5E70">
      <w:numFmt w:val="bullet"/>
      <w:lvlText w:val="•"/>
      <w:lvlJc w:val="left"/>
      <w:pPr>
        <w:ind w:left="7383" w:hanging="397"/>
      </w:pPr>
      <w:rPr>
        <w:rFonts w:hint="default"/>
      </w:rPr>
    </w:lvl>
    <w:lvl w:ilvl="8" w:tplc="813A2ED8">
      <w:numFmt w:val="bullet"/>
      <w:lvlText w:val="•"/>
      <w:lvlJc w:val="left"/>
      <w:pPr>
        <w:ind w:left="8397" w:hanging="397"/>
      </w:pPr>
      <w:rPr>
        <w:rFonts w:hint="default"/>
      </w:rPr>
    </w:lvl>
  </w:abstractNum>
  <w:abstractNum w:abstractNumId="6">
    <w:nsid w:val="3D9E2552"/>
    <w:multiLevelType w:val="hybridMultilevel"/>
    <w:tmpl w:val="DC02F7AA"/>
    <w:lvl w:ilvl="0" w:tplc="FCD03C0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58F4121A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F3B03230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E17C0052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96DCF5C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3E5A8C0A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D80E5156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BBC06864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64A81D20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7">
    <w:nsid w:val="46557180"/>
    <w:multiLevelType w:val="hybridMultilevel"/>
    <w:tmpl w:val="020A9248"/>
    <w:lvl w:ilvl="0" w:tplc="5262E0B8">
      <w:start w:val="1"/>
      <w:numFmt w:val="lowerLetter"/>
      <w:lvlText w:val="%1"/>
      <w:lvlJc w:val="left"/>
      <w:pPr>
        <w:ind w:left="903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B25ABCDA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98709D9A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96303292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5840EDF0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BF8CD45A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0C744374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2098BAF0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1C0C6A24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8">
    <w:nsid w:val="4ABF52D5"/>
    <w:multiLevelType w:val="hybridMultilevel"/>
    <w:tmpl w:val="D7DEE3A8"/>
    <w:lvl w:ilvl="0" w:tplc="43CAF7B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69E0CF2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F692D658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A6C42D4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7AB8734A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58E0F9A0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0D060A94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29980DFA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A1B2921E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9">
    <w:nsid w:val="4D6C7379"/>
    <w:multiLevelType w:val="hybridMultilevel"/>
    <w:tmpl w:val="8BB08040"/>
    <w:lvl w:ilvl="0" w:tplc="9C1441E2">
      <w:start w:val="1"/>
      <w:numFmt w:val="upperRoman"/>
      <w:lvlText w:val="%1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19"/>
        <w:sz w:val="22"/>
        <w:szCs w:val="22"/>
      </w:rPr>
    </w:lvl>
    <w:lvl w:ilvl="1" w:tplc="D4A2C3AA">
      <w:numFmt w:val="bullet"/>
      <w:lvlText w:val="•"/>
      <w:lvlJc w:val="left"/>
      <w:pPr>
        <w:ind w:left="5100" w:hanging="397"/>
      </w:pPr>
      <w:rPr>
        <w:rFonts w:hint="default"/>
      </w:rPr>
    </w:lvl>
    <w:lvl w:ilvl="2" w:tplc="EE4A4A2A">
      <w:numFmt w:val="bullet"/>
      <w:lvlText w:val="•"/>
      <w:lvlJc w:val="left"/>
      <w:pPr>
        <w:ind w:left="5691" w:hanging="397"/>
      </w:pPr>
      <w:rPr>
        <w:rFonts w:hint="default"/>
      </w:rPr>
    </w:lvl>
    <w:lvl w:ilvl="3" w:tplc="8952AD62">
      <w:numFmt w:val="bullet"/>
      <w:lvlText w:val="•"/>
      <w:lvlJc w:val="left"/>
      <w:pPr>
        <w:ind w:left="6283" w:hanging="397"/>
      </w:pPr>
      <w:rPr>
        <w:rFonts w:hint="default"/>
      </w:rPr>
    </w:lvl>
    <w:lvl w:ilvl="4" w:tplc="3D5A37F6">
      <w:numFmt w:val="bullet"/>
      <w:lvlText w:val="•"/>
      <w:lvlJc w:val="left"/>
      <w:pPr>
        <w:ind w:left="6875" w:hanging="397"/>
      </w:pPr>
      <w:rPr>
        <w:rFonts w:hint="default"/>
      </w:rPr>
    </w:lvl>
    <w:lvl w:ilvl="5" w:tplc="68F2AC52">
      <w:numFmt w:val="bullet"/>
      <w:lvlText w:val="•"/>
      <w:lvlJc w:val="left"/>
      <w:pPr>
        <w:ind w:left="7466" w:hanging="397"/>
      </w:pPr>
      <w:rPr>
        <w:rFonts w:hint="default"/>
      </w:rPr>
    </w:lvl>
    <w:lvl w:ilvl="6" w:tplc="4648907A">
      <w:numFmt w:val="bullet"/>
      <w:lvlText w:val="•"/>
      <w:lvlJc w:val="left"/>
      <w:pPr>
        <w:ind w:left="8058" w:hanging="397"/>
      </w:pPr>
      <w:rPr>
        <w:rFonts w:hint="default"/>
      </w:rPr>
    </w:lvl>
    <w:lvl w:ilvl="7" w:tplc="27D8EEE0">
      <w:numFmt w:val="bullet"/>
      <w:lvlText w:val="•"/>
      <w:lvlJc w:val="left"/>
      <w:pPr>
        <w:ind w:left="8650" w:hanging="397"/>
      </w:pPr>
      <w:rPr>
        <w:rFonts w:hint="default"/>
      </w:rPr>
    </w:lvl>
    <w:lvl w:ilvl="8" w:tplc="C80ABB42">
      <w:numFmt w:val="bullet"/>
      <w:lvlText w:val="•"/>
      <w:lvlJc w:val="left"/>
      <w:pPr>
        <w:ind w:left="9242" w:hanging="397"/>
      </w:pPr>
      <w:rPr>
        <w:rFonts w:hint="default"/>
      </w:rPr>
    </w:lvl>
  </w:abstractNum>
  <w:abstractNum w:abstractNumId="10">
    <w:nsid w:val="521F2EC1"/>
    <w:multiLevelType w:val="hybridMultilevel"/>
    <w:tmpl w:val="966AE6D2"/>
    <w:lvl w:ilvl="0" w:tplc="CAB63D86">
      <w:start w:val="1"/>
      <w:numFmt w:val="decimal"/>
      <w:lvlText w:val="%1"/>
      <w:lvlJc w:val="left"/>
      <w:pPr>
        <w:ind w:left="539" w:hanging="397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 w:tplc="AE46403A">
      <w:start w:val="1"/>
      <w:numFmt w:val="lowerLetter"/>
      <w:lvlText w:val="%2"/>
      <w:lvlJc w:val="left"/>
      <w:pPr>
        <w:ind w:left="914" w:hanging="408"/>
        <w:jc w:val="left"/>
      </w:pPr>
      <w:rPr>
        <w:rFonts w:ascii="Arial" w:eastAsia="Arial" w:hAnsi="Arial" w:cs="Arial" w:hint="default"/>
        <w:b/>
        <w:bCs/>
        <w:color w:val="231F20"/>
        <w:w w:val="108"/>
        <w:position w:val="9"/>
        <w:sz w:val="22"/>
        <w:szCs w:val="22"/>
      </w:rPr>
    </w:lvl>
    <w:lvl w:ilvl="2" w:tplc="74B479C0">
      <w:numFmt w:val="bullet"/>
      <w:lvlText w:val="•"/>
      <w:lvlJc w:val="left"/>
      <w:pPr>
        <w:ind w:left="953" w:hanging="408"/>
      </w:pPr>
      <w:rPr>
        <w:rFonts w:hint="default"/>
      </w:rPr>
    </w:lvl>
    <w:lvl w:ilvl="3" w:tplc="1EDC1DE8">
      <w:numFmt w:val="bullet"/>
      <w:lvlText w:val="•"/>
      <w:lvlJc w:val="left"/>
      <w:pPr>
        <w:ind w:left="987" w:hanging="408"/>
      </w:pPr>
      <w:rPr>
        <w:rFonts w:hint="default"/>
      </w:rPr>
    </w:lvl>
    <w:lvl w:ilvl="4" w:tplc="A0765768">
      <w:numFmt w:val="bullet"/>
      <w:lvlText w:val="•"/>
      <w:lvlJc w:val="left"/>
      <w:pPr>
        <w:ind w:left="1021" w:hanging="408"/>
      </w:pPr>
      <w:rPr>
        <w:rFonts w:hint="default"/>
      </w:rPr>
    </w:lvl>
    <w:lvl w:ilvl="5" w:tplc="9ECA26BA">
      <w:numFmt w:val="bullet"/>
      <w:lvlText w:val="•"/>
      <w:lvlJc w:val="left"/>
      <w:pPr>
        <w:ind w:left="1054" w:hanging="408"/>
      </w:pPr>
      <w:rPr>
        <w:rFonts w:hint="default"/>
      </w:rPr>
    </w:lvl>
    <w:lvl w:ilvl="6" w:tplc="19F66D22">
      <w:numFmt w:val="bullet"/>
      <w:lvlText w:val="•"/>
      <w:lvlJc w:val="left"/>
      <w:pPr>
        <w:ind w:left="1088" w:hanging="408"/>
      </w:pPr>
      <w:rPr>
        <w:rFonts w:hint="default"/>
      </w:rPr>
    </w:lvl>
    <w:lvl w:ilvl="7" w:tplc="2120152E">
      <w:numFmt w:val="bullet"/>
      <w:lvlText w:val="•"/>
      <w:lvlJc w:val="left"/>
      <w:pPr>
        <w:ind w:left="1122" w:hanging="408"/>
      </w:pPr>
      <w:rPr>
        <w:rFonts w:hint="default"/>
      </w:rPr>
    </w:lvl>
    <w:lvl w:ilvl="8" w:tplc="CA06E0AC">
      <w:numFmt w:val="bullet"/>
      <w:lvlText w:val="•"/>
      <w:lvlJc w:val="left"/>
      <w:pPr>
        <w:ind w:left="1156" w:hanging="408"/>
      </w:pPr>
      <w:rPr>
        <w:rFonts w:hint="default"/>
      </w:rPr>
    </w:lvl>
  </w:abstractNum>
  <w:abstractNum w:abstractNumId="11">
    <w:nsid w:val="52C75368"/>
    <w:multiLevelType w:val="hybridMultilevel"/>
    <w:tmpl w:val="2D2A1CAA"/>
    <w:lvl w:ilvl="0" w:tplc="00E0F806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948C53E2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8C681696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C1F09CA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47666A5A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59AED480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CFC677DE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0406B958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D9BEED58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2">
    <w:nsid w:val="59D61F37"/>
    <w:multiLevelType w:val="hybridMultilevel"/>
    <w:tmpl w:val="731E9F7C"/>
    <w:lvl w:ilvl="0" w:tplc="0C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3">
    <w:nsid w:val="66E65A98"/>
    <w:multiLevelType w:val="hybridMultilevel"/>
    <w:tmpl w:val="A710AFB6"/>
    <w:lvl w:ilvl="0" w:tplc="798EE36C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23A6EBCC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80EC84D4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42EA99E8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C632EC72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6654332E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CD4EBF72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F85206D4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5096EDFC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4">
    <w:nsid w:val="7CD70F38"/>
    <w:multiLevelType w:val="hybridMultilevel"/>
    <w:tmpl w:val="EE584F48"/>
    <w:lvl w:ilvl="0" w:tplc="D0503C7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434E9518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2B18B988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2EF27546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6F20B268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EC10B1A0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DA5214CE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A01606AE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ADD65FDE">
      <w:numFmt w:val="bullet"/>
      <w:lvlText w:val="•"/>
      <w:lvlJc w:val="left"/>
      <w:pPr>
        <w:ind w:left="8520" w:hanging="397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30"/>
    <w:rsid w:val="00000F26"/>
    <w:rsid w:val="00003D32"/>
    <w:rsid w:val="00005A67"/>
    <w:rsid w:val="00005FE1"/>
    <w:rsid w:val="00017EA2"/>
    <w:rsid w:val="00033DBC"/>
    <w:rsid w:val="00034DAC"/>
    <w:rsid w:val="00037FD2"/>
    <w:rsid w:val="00040A23"/>
    <w:rsid w:val="0006359E"/>
    <w:rsid w:val="0006699A"/>
    <w:rsid w:val="00066AE9"/>
    <w:rsid w:val="00076BCD"/>
    <w:rsid w:val="00081499"/>
    <w:rsid w:val="00081A32"/>
    <w:rsid w:val="000855DB"/>
    <w:rsid w:val="00086017"/>
    <w:rsid w:val="00090943"/>
    <w:rsid w:val="000A1C58"/>
    <w:rsid w:val="000A33FE"/>
    <w:rsid w:val="000A4E6E"/>
    <w:rsid w:val="000A5203"/>
    <w:rsid w:val="000B36C8"/>
    <w:rsid w:val="000C3AE9"/>
    <w:rsid w:val="000C4E88"/>
    <w:rsid w:val="000D46AE"/>
    <w:rsid w:val="000E3329"/>
    <w:rsid w:val="000F3FDD"/>
    <w:rsid w:val="000F6647"/>
    <w:rsid w:val="001008FD"/>
    <w:rsid w:val="001024E4"/>
    <w:rsid w:val="00102E05"/>
    <w:rsid w:val="00110392"/>
    <w:rsid w:val="00110C9F"/>
    <w:rsid w:val="001156C7"/>
    <w:rsid w:val="00123D52"/>
    <w:rsid w:val="0012601F"/>
    <w:rsid w:val="001263F7"/>
    <w:rsid w:val="0013039E"/>
    <w:rsid w:val="0013380F"/>
    <w:rsid w:val="00140145"/>
    <w:rsid w:val="00141644"/>
    <w:rsid w:val="00152BA5"/>
    <w:rsid w:val="001724BE"/>
    <w:rsid w:val="001845CE"/>
    <w:rsid w:val="00184DCA"/>
    <w:rsid w:val="00186565"/>
    <w:rsid w:val="001936C3"/>
    <w:rsid w:val="001A7B9A"/>
    <w:rsid w:val="001B30DF"/>
    <w:rsid w:val="001B5FB2"/>
    <w:rsid w:val="001C30EE"/>
    <w:rsid w:val="001C6154"/>
    <w:rsid w:val="001E3C45"/>
    <w:rsid w:val="001F1464"/>
    <w:rsid w:val="001F2573"/>
    <w:rsid w:val="002022D7"/>
    <w:rsid w:val="00203CA4"/>
    <w:rsid w:val="002075F2"/>
    <w:rsid w:val="002106FA"/>
    <w:rsid w:val="00211F84"/>
    <w:rsid w:val="00215761"/>
    <w:rsid w:val="002171E3"/>
    <w:rsid w:val="00220995"/>
    <w:rsid w:val="00221A98"/>
    <w:rsid w:val="00234D65"/>
    <w:rsid w:val="00235423"/>
    <w:rsid w:val="0023667F"/>
    <w:rsid w:val="00237884"/>
    <w:rsid w:val="00247505"/>
    <w:rsid w:val="00250CC7"/>
    <w:rsid w:val="00257474"/>
    <w:rsid w:val="002648FF"/>
    <w:rsid w:val="0026577A"/>
    <w:rsid w:val="00267C3C"/>
    <w:rsid w:val="0027119C"/>
    <w:rsid w:val="0027144F"/>
    <w:rsid w:val="00274400"/>
    <w:rsid w:val="00281DFB"/>
    <w:rsid w:val="00286241"/>
    <w:rsid w:val="00286D57"/>
    <w:rsid w:val="00287D13"/>
    <w:rsid w:val="002A4CD7"/>
    <w:rsid w:val="002A5EF1"/>
    <w:rsid w:val="002B3DAA"/>
    <w:rsid w:val="002B4F29"/>
    <w:rsid w:val="002C28FC"/>
    <w:rsid w:val="002C49EF"/>
    <w:rsid w:val="002F2CED"/>
    <w:rsid w:val="002F2D4B"/>
    <w:rsid w:val="002F56A5"/>
    <w:rsid w:val="00302E83"/>
    <w:rsid w:val="00303605"/>
    <w:rsid w:val="0034590A"/>
    <w:rsid w:val="00350ACF"/>
    <w:rsid w:val="00365B68"/>
    <w:rsid w:val="003768AD"/>
    <w:rsid w:val="00377B81"/>
    <w:rsid w:val="003820D1"/>
    <w:rsid w:val="00384F35"/>
    <w:rsid w:val="00384F68"/>
    <w:rsid w:val="003A1CD0"/>
    <w:rsid w:val="003A3400"/>
    <w:rsid w:val="003A411D"/>
    <w:rsid w:val="003B16B4"/>
    <w:rsid w:val="003B20B7"/>
    <w:rsid w:val="003B20DF"/>
    <w:rsid w:val="003D748F"/>
    <w:rsid w:val="003E0B2F"/>
    <w:rsid w:val="003E1095"/>
    <w:rsid w:val="003E56FA"/>
    <w:rsid w:val="003E6B5E"/>
    <w:rsid w:val="003E7667"/>
    <w:rsid w:val="003F010A"/>
    <w:rsid w:val="003F5933"/>
    <w:rsid w:val="003F6420"/>
    <w:rsid w:val="003F7155"/>
    <w:rsid w:val="00401457"/>
    <w:rsid w:val="00402AAD"/>
    <w:rsid w:val="00403303"/>
    <w:rsid w:val="00427248"/>
    <w:rsid w:val="00431F60"/>
    <w:rsid w:val="00432340"/>
    <w:rsid w:val="004339A8"/>
    <w:rsid w:val="004377FC"/>
    <w:rsid w:val="00443DA0"/>
    <w:rsid w:val="00444158"/>
    <w:rsid w:val="00463E2F"/>
    <w:rsid w:val="00472ABA"/>
    <w:rsid w:val="0047339D"/>
    <w:rsid w:val="00481202"/>
    <w:rsid w:val="00483D17"/>
    <w:rsid w:val="004861F7"/>
    <w:rsid w:val="00492245"/>
    <w:rsid w:val="004949E7"/>
    <w:rsid w:val="004A382E"/>
    <w:rsid w:val="004A6706"/>
    <w:rsid w:val="004A77DA"/>
    <w:rsid w:val="004C6FBF"/>
    <w:rsid w:val="004C7FFC"/>
    <w:rsid w:val="004D10CB"/>
    <w:rsid w:val="004D6174"/>
    <w:rsid w:val="004E2936"/>
    <w:rsid w:val="004F101D"/>
    <w:rsid w:val="004F1826"/>
    <w:rsid w:val="004F23D1"/>
    <w:rsid w:val="00501364"/>
    <w:rsid w:val="005044D8"/>
    <w:rsid w:val="00512F1C"/>
    <w:rsid w:val="005157F9"/>
    <w:rsid w:val="005163B7"/>
    <w:rsid w:val="00522162"/>
    <w:rsid w:val="005257BB"/>
    <w:rsid w:val="0053755D"/>
    <w:rsid w:val="00541797"/>
    <w:rsid w:val="00543956"/>
    <w:rsid w:val="00550335"/>
    <w:rsid w:val="00552253"/>
    <w:rsid w:val="005542F4"/>
    <w:rsid w:val="005608FE"/>
    <w:rsid w:val="005615F6"/>
    <w:rsid w:val="00564D30"/>
    <w:rsid w:val="0057093B"/>
    <w:rsid w:val="00573C61"/>
    <w:rsid w:val="00577781"/>
    <w:rsid w:val="0059099A"/>
    <w:rsid w:val="005920DC"/>
    <w:rsid w:val="005A24A9"/>
    <w:rsid w:val="005A2B84"/>
    <w:rsid w:val="005A4BDC"/>
    <w:rsid w:val="005B2A90"/>
    <w:rsid w:val="005B31D9"/>
    <w:rsid w:val="005B5B58"/>
    <w:rsid w:val="005C0184"/>
    <w:rsid w:val="005D50A1"/>
    <w:rsid w:val="005D54D9"/>
    <w:rsid w:val="005D6296"/>
    <w:rsid w:val="005E09C6"/>
    <w:rsid w:val="005E262A"/>
    <w:rsid w:val="005E3601"/>
    <w:rsid w:val="005E4D33"/>
    <w:rsid w:val="005E5592"/>
    <w:rsid w:val="005E6EFF"/>
    <w:rsid w:val="005F70C8"/>
    <w:rsid w:val="00603CAA"/>
    <w:rsid w:val="00607033"/>
    <w:rsid w:val="00607A8D"/>
    <w:rsid w:val="00621367"/>
    <w:rsid w:val="006234EA"/>
    <w:rsid w:val="006244CA"/>
    <w:rsid w:val="00626C0B"/>
    <w:rsid w:val="00635DB6"/>
    <w:rsid w:val="00644BD0"/>
    <w:rsid w:val="006450DE"/>
    <w:rsid w:val="006605B8"/>
    <w:rsid w:val="00675B24"/>
    <w:rsid w:val="00676C91"/>
    <w:rsid w:val="00676FB0"/>
    <w:rsid w:val="00682E5E"/>
    <w:rsid w:val="006922FA"/>
    <w:rsid w:val="00692C48"/>
    <w:rsid w:val="00694338"/>
    <w:rsid w:val="006957C8"/>
    <w:rsid w:val="00695C73"/>
    <w:rsid w:val="006A04A6"/>
    <w:rsid w:val="006A2A23"/>
    <w:rsid w:val="006B7AEF"/>
    <w:rsid w:val="006C331A"/>
    <w:rsid w:val="006C511F"/>
    <w:rsid w:val="006D29D6"/>
    <w:rsid w:val="006E2F51"/>
    <w:rsid w:val="006E559C"/>
    <w:rsid w:val="006E6211"/>
    <w:rsid w:val="00702707"/>
    <w:rsid w:val="00703301"/>
    <w:rsid w:val="00703726"/>
    <w:rsid w:val="00707121"/>
    <w:rsid w:val="0071298B"/>
    <w:rsid w:val="00716F44"/>
    <w:rsid w:val="00725FD2"/>
    <w:rsid w:val="007330ED"/>
    <w:rsid w:val="0073322A"/>
    <w:rsid w:val="00741A03"/>
    <w:rsid w:val="007439DE"/>
    <w:rsid w:val="0075109E"/>
    <w:rsid w:val="007532A9"/>
    <w:rsid w:val="00756E6C"/>
    <w:rsid w:val="0075726E"/>
    <w:rsid w:val="007607F6"/>
    <w:rsid w:val="007668A3"/>
    <w:rsid w:val="007824E3"/>
    <w:rsid w:val="00787B80"/>
    <w:rsid w:val="007906B0"/>
    <w:rsid w:val="00792FB8"/>
    <w:rsid w:val="00795846"/>
    <w:rsid w:val="007A3F2D"/>
    <w:rsid w:val="007A587C"/>
    <w:rsid w:val="007A6AB3"/>
    <w:rsid w:val="007B1D30"/>
    <w:rsid w:val="007B7020"/>
    <w:rsid w:val="007C269F"/>
    <w:rsid w:val="007C3208"/>
    <w:rsid w:val="007D674A"/>
    <w:rsid w:val="007E2F0D"/>
    <w:rsid w:val="007E7C44"/>
    <w:rsid w:val="007F121C"/>
    <w:rsid w:val="007F4369"/>
    <w:rsid w:val="007F47F9"/>
    <w:rsid w:val="007F637C"/>
    <w:rsid w:val="007F753E"/>
    <w:rsid w:val="00817254"/>
    <w:rsid w:val="00820B12"/>
    <w:rsid w:val="00822892"/>
    <w:rsid w:val="00823FB9"/>
    <w:rsid w:val="00827CDD"/>
    <w:rsid w:val="00830ABA"/>
    <w:rsid w:val="00832867"/>
    <w:rsid w:val="00841AA6"/>
    <w:rsid w:val="008458AA"/>
    <w:rsid w:val="00845CC2"/>
    <w:rsid w:val="00852444"/>
    <w:rsid w:val="00857B9B"/>
    <w:rsid w:val="00863574"/>
    <w:rsid w:val="00872F47"/>
    <w:rsid w:val="00874222"/>
    <w:rsid w:val="00874A86"/>
    <w:rsid w:val="00875C9A"/>
    <w:rsid w:val="00886BBC"/>
    <w:rsid w:val="00890DD9"/>
    <w:rsid w:val="00891ECD"/>
    <w:rsid w:val="00893E1D"/>
    <w:rsid w:val="00897C7A"/>
    <w:rsid w:val="008A53E2"/>
    <w:rsid w:val="008A5D6C"/>
    <w:rsid w:val="008D1303"/>
    <w:rsid w:val="008D5A65"/>
    <w:rsid w:val="008D6DD3"/>
    <w:rsid w:val="008D7FD1"/>
    <w:rsid w:val="008E49AD"/>
    <w:rsid w:val="008E53D3"/>
    <w:rsid w:val="008E75CF"/>
    <w:rsid w:val="00906A9F"/>
    <w:rsid w:val="00906AED"/>
    <w:rsid w:val="0091637D"/>
    <w:rsid w:val="009170C8"/>
    <w:rsid w:val="00917F56"/>
    <w:rsid w:val="00921F8B"/>
    <w:rsid w:val="00927D8F"/>
    <w:rsid w:val="00931240"/>
    <w:rsid w:val="00937272"/>
    <w:rsid w:val="009373C7"/>
    <w:rsid w:val="00937C7E"/>
    <w:rsid w:val="00947D98"/>
    <w:rsid w:val="00952B9A"/>
    <w:rsid w:val="00960647"/>
    <w:rsid w:val="00971B84"/>
    <w:rsid w:val="00972BF4"/>
    <w:rsid w:val="00974DEE"/>
    <w:rsid w:val="009805FE"/>
    <w:rsid w:val="0098293C"/>
    <w:rsid w:val="009A6661"/>
    <w:rsid w:val="009B09F8"/>
    <w:rsid w:val="009D63DA"/>
    <w:rsid w:val="009E5AE6"/>
    <w:rsid w:val="009E7856"/>
    <w:rsid w:val="00A0389C"/>
    <w:rsid w:val="00A10D0F"/>
    <w:rsid w:val="00A16169"/>
    <w:rsid w:val="00A23CFC"/>
    <w:rsid w:val="00A2418C"/>
    <w:rsid w:val="00A2634C"/>
    <w:rsid w:val="00A32297"/>
    <w:rsid w:val="00A35398"/>
    <w:rsid w:val="00A355AD"/>
    <w:rsid w:val="00A42DB7"/>
    <w:rsid w:val="00A43F81"/>
    <w:rsid w:val="00A45063"/>
    <w:rsid w:val="00A53C58"/>
    <w:rsid w:val="00A67278"/>
    <w:rsid w:val="00A74B77"/>
    <w:rsid w:val="00A83DC8"/>
    <w:rsid w:val="00A90A1E"/>
    <w:rsid w:val="00AA5A06"/>
    <w:rsid w:val="00AB4E6C"/>
    <w:rsid w:val="00AE4304"/>
    <w:rsid w:val="00AF0E05"/>
    <w:rsid w:val="00B00BE9"/>
    <w:rsid w:val="00B01FEA"/>
    <w:rsid w:val="00B04D61"/>
    <w:rsid w:val="00B06175"/>
    <w:rsid w:val="00B06C32"/>
    <w:rsid w:val="00B1351D"/>
    <w:rsid w:val="00B17603"/>
    <w:rsid w:val="00B22445"/>
    <w:rsid w:val="00B230EF"/>
    <w:rsid w:val="00B3237C"/>
    <w:rsid w:val="00B32906"/>
    <w:rsid w:val="00B32B22"/>
    <w:rsid w:val="00B33893"/>
    <w:rsid w:val="00B4400E"/>
    <w:rsid w:val="00B4446C"/>
    <w:rsid w:val="00B46495"/>
    <w:rsid w:val="00B4739F"/>
    <w:rsid w:val="00B567FA"/>
    <w:rsid w:val="00B64D12"/>
    <w:rsid w:val="00B66463"/>
    <w:rsid w:val="00B75AD0"/>
    <w:rsid w:val="00B77A8B"/>
    <w:rsid w:val="00B80E64"/>
    <w:rsid w:val="00B94A7C"/>
    <w:rsid w:val="00BA0A1D"/>
    <w:rsid w:val="00BA1096"/>
    <w:rsid w:val="00BA3D79"/>
    <w:rsid w:val="00BB0A45"/>
    <w:rsid w:val="00BB1053"/>
    <w:rsid w:val="00BB6664"/>
    <w:rsid w:val="00BB7969"/>
    <w:rsid w:val="00BD58AB"/>
    <w:rsid w:val="00BD748C"/>
    <w:rsid w:val="00BE17D6"/>
    <w:rsid w:val="00BE428D"/>
    <w:rsid w:val="00BF055C"/>
    <w:rsid w:val="00BF7DAE"/>
    <w:rsid w:val="00C016A0"/>
    <w:rsid w:val="00C104B2"/>
    <w:rsid w:val="00C121F9"/>
    <w:rsid w:val="00C144B8"/>
    <w:rsid w:val="00C2275A"/>
    <w:rsid w:val="00C229EC"/>
    <w:rsid w:val="00C25852"/>
    <w:rsid w:val="00C260C3"/>
    <w:rsid w:val="00C2711A"/>
    <w:rsid w:val="00C43565"/>
    <w:rsid w:val="00C5472E"/>
    <w:rsid w:val="00C54FEF"/>
    <w:rsid w:val="00C6236E"/>
    <w:rsid w:val="00C7008F"/>
    <w:rsid w:val="00C71B91"/>
    <w:rsid w:val="00C73230"/>
    <w:rsid w:val="00C902C0"/>
    <w:rsid w:val="00CB161A"/>
    <w:rsid w:val="00CB2798"/>
    <w:rsid w:val="00CD6221"/>
    <w:rsid w:val="00CE251E"/>
    <w:rsid w:val="00CE7161"/>
    <w:rsid w:val="00CE7EFD"/>
    <w:rsid w:val="00CF45EE"/>
    <w:rsid w:val="00CF73B6"/>
    <w:rsid w:val="00D0156E"/>
    <w:rsid w:val="00D0296F"/>
    <w:rsid w:val="00D10216"/>
    <w:rsid w:val="00D10AF7"/>
    <w:rsid w:val="00D11EA6"/>
    <w:rsid w:val="00D204FF"/>
    <w:rsid w:val="00D228D6"/>
    <w:rsid w:val="00D31571"/>
    <w:rsid w:val="00D316EB"/>
    <w:rsid w:val="00D31DEC"/>
    <w:rsid w:val="00D32CEA"/>
    <w:rsid w:val="00D34AC2"/>
    <w:rsid w:val="00D448F3"/>
    <w:rsid w:val="00D64BE8"/>
    <w:rsid w:val="00D65706"/>
    <w:rsid w:val="00D669F1"/>
    <w:rsid w:val="00D72A7E"/>
    <w:rsid w:val="00D755A5"/>
    <w:rsid w:val="00D82C04"/>
    <w:rsid w:val="00D868B3"/>
    <w:rsid w:val="00D92C96"/>
    <w:rsid w:val="00D92F6A"/>
    <w:rsid w:val="00D93503"/>
    <w:rsid w:val="00D97E1D"/>
    <w:rsid w:val="00DA2A1F"/>
    <w:rsid w:val="00DA4346"/>
    <w:rsid w:val="00DA5F44"/>
    <w:rsid w:val="00DA7599"/>
    <w:rsid w:val="00DA77A5"/>
    <w:rsid w:val="00DB213A"/>
    <w:rsid w:val="00DB3A4F"/>
    <w:rsid w:val="00DC235D"/>
    <w:rsid w:val="00DC3775"/>
    <w:rsid w:val="00DC3E13"/>
    <w:rsid w:val="00DC6A99"/>
    <w:rsid w:val="00DC706C"/>
    <w:rsid w:val="00DE41D9"/>
    <w:rsid w:val="00DE5BC5"/>
    <w:rsid w:val="00DF1FBC"/>
    <w:rsid w:val="00DF3069"/>
    <w:rsid w:val="00DF4255"/>
    <w:rsid w:val="00DF7353"/>
    <w:rsid w:val="00E0094A"/>
    <w:rsid w:val="00E015C3"/>
    <w:rsid w:val="00E043A9"/>
    <w:rsid w:val="00E04790"/>
    <w:rsid w:val="00E10DED"/>
    <w:rsid w:val="00E164CF"/>
    <w:rsid w:val="00E22E9D"/>
    <w:rsid w:val="00E262AC"/>
    <w:rsid w:val="00E35586"/>
    <w:rsid w:val="00E41F4C"/>
    <w:rsid w:val="00E42700"/>
    <w:rsid w:val="00E42AB4"/>
    <w:rsid w:val="00E42CB0"/>
    <w:rsid w:val="00E46174"/>
    <w:rsid w:val="00E548D1"/>
    <w:rsid w:val="00E57516"/>
    <w:rsid w:val="00E6040D"/>
    <w:rsid w:val="00E620EA"/>
    <w:rsid w:val="00E70988"/>
    <w:rsid w:val="00E71A5E"/>
    <w:rsid w:val="00E7348A"/>
    <w:rsid w:val="00E761C6"/>
    <w:rsid w:val="00E830F0"/>
    <w:rsid w:val="00E86674"/>
    <w:rsid w:val="00E91348"/>
    <w:rsid w:val="00E94594"/>
    <w:rsid w:val="00E9557F"/>
    <w:rsid w:val="00E962D2"/>
    <w:rsid w:val="00E974A7"/>
    <w:rsid w:val="00EA5FBB"/>
    <w:rsid w:val="00EB476C"/>
    <w:rsid w:val="00EB5325"/>
    <w:rsid w:val="00EB559B"/>
    <w:rsid w:val="00EC2968"/>
    <w:rsid w:val="00EC4238"/>
    <w:rsid w:val="00EC6A16"/>
    <w:rsid w:val="00ED2662"/>
    <w:rsid w:val="00ED26C8"/>
    <w:rsid w:val="00EF2F8F"/>
    <w:rsid w:val="00EF438C"/>
    <w:rsid w:val="00EF5AD7"/>
    <w:rsid w:val="00F01694"/>
    <w:rsid w:val="00F0775C"/>
    <w:rsid w:val="00F07DE3"/>
    <w:rsid w:val="00F11248"/>
    <w:rsid w:val="00F22A18"/>
    <w:rsid w:val="00F25C4A"/>
    <w:rsid w:val="00F56A30"/>
    <w:rsid w:val="00F5778E"/>
    <w:rsid w:val="00F61F67"/>
    <w:rsid w:val="00F648C5"/>
    <w:rsid w:val="00F655C5"/>
    <w:rsid w:val="00F67140"/>
    <w:rsid w:val="00F711D4"/>
    <w:rsid w:val="00F7165A"/>
    <w:rsid w:val="00F71DCC"/>
    <w:rsid w:val="00F820CF"/>
    <w:rsid w:val="00F85157"/>
    <w:rsid w:val="00F910B4"/>
    <w:rsid w:val="00F927D1"/>
    <w:rsid w:val="00F92A2A"/>
    <w:rsid w:val="00F93B7C"/>
    <w:rsid w:val="00FA1E01"/>
    <w:rsid w:val="00FA389B"/>
    <w:rsid w:val="00FA7D01"/>
    <w:rsid w:val="00FB3B5D"/>
    <w:rsid w:val="00FB529E"/>
    <w:rsid w:val="00FC0D8E"/>
    <w:rsid w:val="00FC18B3"/>
    <w:rsid w:val="00FC4D1F"/>
    <w:rsid w:val="00FE4E82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8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96"/>
    <w:rPr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0A45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95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B0A45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45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45"/>
    <w:pPr>
      <w:keepNext/>
      <w:keepLines/>
      <w:spacing w:before="200" w:after="24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textfullout">
    <w:name w:val="P: Body text fullout"/>
    <w:basedOn w:val="Normal"/>
    <w:uiPriority w:val="99"/>
    <w:rsid w:val="00E4617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PBodytextindent">
    <w:name w:val="P: Body text indent"/>
    <w:basedOn w:val="Normal"/>
    <w:uiPriority w:val="99"/>
    <w:rsid w:val="00302E83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hAnsi="Arial" w:cs="Verdana"/>
      <w:color w:val="000000"/>
      <w:sz w:val="22"/>
      <w:szCs w:val="22"/>
    </w:rPr>
  </w:style>
  <w:style w:type="paragraph" w:customStyle="1" w:styleId="PAHead">
    <w:name w:val="P: A Head"/>
    <w:basedOn w:val="Normal"/>
    <w:uiPriority w:val="99"/>
    <w:rsid w:val="00937272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hAnsi="Arial" w:cs="Arial"/>
      <w:bCs/>
      <w:color w:val="000000"/>
      <w:w w:val="105"/>
      <w:sz w:val="44"/>
      <w:szCs w:val="44"/>
    </w:rPr>
  </w:style>
  <w:style w:type="paragraph" w:customStyle="1" w:styleId="PBHead">
    <w:name w:val="P: B Head"/>
    <w:basedOn w:val="Normal"/>
    <w:uiPriority w:val="99"/>
    <w:rsid w:val="00937272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hAnsi="Arial" w:cs="Arial"/>
      <w:w w:val="105"/>
      <w:sz w:val="36"/>
      <w:szCs w:val="36"/>
    </w:rPr>
  </w:style>
  <w:style w:type="paragraph" w:customStyle="1" w:styleId="PCHead">
    <w:name w:val="P: C Head"/>
    <w:basedOn w:val="Normal"/>
    <w:uiPriority w:val="99"/>
    <w:rsid w:val="00302E83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hAnsi="Verdana-Bold" w:cs="Verdana-Bold"/>
      <w:bCs/>
      <w:color w:val="636466"/>
      <w:sz w:val="28"/>
      <w:szCs w:val="28"/>
    </w:rPr>
  </w:style>
  <w:style w:type="paragraph" w:customStyle="1" w:styleId="PTableHead">
    <w:name w:val="P: Table Head"/>
    <w:basedOn w:val="Normal"/>
    <w:uiPriority w:val="99"/>
    <w:rsid w:val="00302E83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hAnsi="Arial" w:cs="Verdana-Bold"/>
      <w:b/>
      <w:bCs/>
      <w:color w:val="000000"/>
      <w:w w:val="105"/>
      <w:sz w:val="22"/>
      <w:szCs w:val="20"/>
    </w:rPr>
  </w:style>
  <w:style w:type="paragraph" w:customStyle="1" w:styleId="PTableBody">
    <w:name w:val="P: Table Body"/>
    <w:basedOn w:val="Normal"/>
    <w:uiPriority w:val="99"/>
    <w:rsid w:val="00377B81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hAnsi="Arial" w:cs="Verdana"/>
      <w:color w:val="000000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9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DesignNote">
    <w:name w:val="P: Design Note"/>
    <w:link w:val="PDesignNoteChar"/>
    <w:rsid w:val="001B5FB2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B0A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4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BB0A45"/>
    <w:rPr>
      <w:rFonts w:ascii="Times New Roman" w:eastAsia="MS Mincho" w:hAnsi="Times New Roman" w:cs="Times New Roman"/>
    </w:rPr>
  </w:style>
  <w:style w:type="character" w:customStyle="1" w:styleId="Psubscriptasis">
    <w:name w:val="P:   subscript as is"/>
    <w:uiPriority w:val="99"/>
    <w:rsid w:val="00BB0A45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BB0A45"/>
    <w:rPr>
      <w:w w:val="100"/>
      <w:vertAlign w:val="superscript"/>
    </w:rPr>
  </w:style>
  <w:style w:type="character" w:customStyle="1" w:styleId="Pitalicasis">
    <w:name w:val="P:   italic as is"/>
    <w:uiPriority w:val="99"/>
    <w:rsid w:val="00BB0A45"/>
    <w:rPr>
      <w:rFonts w:ascii="Arial" w:hAnsi="Arial"/>
      <w:i/>
      <w:color w:val="000000"/>
      <w:w w:val="100"/>
      <w:sz w:val="22"/>
    </w:rPr>
  </w:style>
  <w:style w:type="character" w:customStyle="1" w:styleId="Psubscriptasis0">
    <w:name w:val="P: subscript as is"/>
    <w:uiPriority w:val="99"/>
    <w:rsid w:val="00BB0A45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BB0A45"/>
    <w:rPr>
      <w:w w:val="100"/>
      <w:vertAlign w:val="superscript"/>
    </w:rPr>
  </w:style>
  <w:style w:type="character" w:customStyle="1" w:styleId="Pboldasis">
    <w:name w:val="P:   bold as is"/>
    <w:uiPriority w:val="99"/>
    <w:rsid w:val="005A2B84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0296F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hAnsi="Arial" w:cs="Arial"/>
      <w:sz w:val="22"/>
      <w:szCs w:val="22"/>
    </w:rPr>
  </w:style>
  <w:style w:type="paragraph" w:customStyle="1" w:styleId="PQuestionai">
    <w:name w:val="P: Question a/i"/>
    <w:basedOn w:val="Normal"/>
    <w:qFormat/>
    <w:rsid w:val="00A10D0F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hAnsi="Arial" w:cs="Arial"/>
      <w:sz w:val="22"/>
      <w:szCs w:val="22"/>
    </w:rPr>
  </w:style>
  <w:style w:type="paragraph" w:customStyle="1" w:styleId="PQuestioni">
    <w:name w:val="P: Question i"/>
    <w:basedOn w:val="Normal"/>
    <w:qFormat/>
    <w:rsid w:val="00D0296F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hAnsi="Arial" w:cs="Arial"/>
      <w:sz w:val="22"/>
      <w:szCs w:val="22"/>
    </w:rPr>
  </w:style>
  <w:style w:type="paragraph" w:customStyle="1" w:styleId="PQuestiona">
    <w:name w:val="P: Question a"/>
    <w:basedOn w:val="PQuestionai"/>
    <w:qFormat/>
    <w:rsid w:val="00D0296F"/>
    <w:pPr>
      <w:ind w:left="1134" w:hanging="567"/>
    </w:pPr>
  </w:style>
  <w:style w:type="character" w:customStyle="1" w:styleId="PDesignNoteChar">
    <w:name w:val="P: Design Note Char"/>
    <w:link w:val="PDesignNote"/>
    <w:rsid w:val="001B5FB2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iline">
    <w:name w:val="P: Question i line"/>
    <w:basedOn w:val="PQuestioni"/>
    <w:qFormat/>
    <w:rsid w:val="00D0296F"/>
    <w:pPr>
      <w:spacing w:before="240" w:after="240"/>
    </w:pPr>
  </w:style>
  <w:style w:type="paragraph" w:customStyle="1" w:styleId="PQuestionaline">
    <w:name w:val="P: Question a line"/>
    <w:basedOn w:val="PQuestiona"/>
    <w:qFormat/>
    <w:rsid w:val="00D0296F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64"/>
    <w:rPr>
      <w:rFonts w:ascii="Lucida Grande" w:hAnsi="Lucida Grande" w:cs="Lucida Grande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7F6"/>
    <w:rPr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7F6"/>
    <w:rPr>
      <w:lang w:val="en-AU" w:eastAsia="en-GB"/>
    </w:rPr>
  </w:style>
  <w:style w:type="paragraph" w:customStyle="1" w:styleId="PDhead">
    <w:name w:val="P: D head"/>
    <w:basedOn w:val="Normal"/>
    <w:qFormat/>
    <w:rsid w:val="007E2F0D"/>
    <w:pPr>
      <w:spacing w:before="240"/>
    </w:pPr>
    <w:rPr>
      <w:rFonts w:ascii="Arial" w:eastAsiaTheme="minorHAnsi" w:hAnsi="Arial" w:cs="Arial"/>
      <w:b/>
      <w:sz w:val="28"/>
      <w:szCs w:val="28"/>
      <w:lang w:val="en-US" w:eastAsia="en-US"/>
    </w:rPr>
  </w:style>
  <w:style w:type="paragraph" w:customStyle="1" w:styleId="PCaHead">
    <w:name w:val="P: Ca Head"/>
    <w:basedOn w:val="PCHead"/>
    <w:qFormat/>
    <w:rsid w:val="00D868B3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37272"/>
    <w:pPr>
      <w:spacing w:before="0" w:after="160"/>
    </w:pPr>
    <w:rPr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03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96"/>
    <w:rPr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0A45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95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B0A45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45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45"/>
    <w:pPr>
      <w:keepNext/>
      <w:keepLines/>
      <w:spacing w:before="200" w:after="24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textfullout">
    <w:name w:val="P: Body text fullout"/>
    <w:basedOn w:val="Normal"/>
    <w:uiPriority w:val="99"/>
    <w:rsid w:val="00E4617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PBodytextindent">
    <w:name w:val="P: Body text indent"/>
    <w:basedOn w:val="Normal"/>
    <w:uiPriority w:val="99"/>
    <w:rsid w:val="00302E83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hAnsi="Arial" w:cs="Verdana"/>
      <w:color w:val="000000"/>
      <w:sz w:val="22"/>
      <w:szCs w:val="22"/>
    </w:rPr>
  </w:style>
  <w:style w:type="paragraph" w:customStyle="1" w:styleId="PAHead">
    <w:name w:val="P: A Head"/>
    <w:basedOn w:val="Normal"/>
    <w:uiPriority w:val="99"/>
    <w:rsid w:val="00937272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hAnsi="Arial" w:cs="Arial"/>
      <w:bCs/>
      <w:color w:val="000000"/>
      <w:w w:val="105"/>
      <w:sz w:val="44"/>
      <w:szCs w:val="44"/>
    </w:rPr>
  </w:style>
  <w:style w:type="paragraph" w:customStyle="1" w:styleId="PBHead">
    <w:name w:val="P: B Head"/>
    <w:basedOn w:val="Normal"/>
    <w:uiPriority w:val="99"/>
    <w:rsid w:val="00937272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hAnsi="Arial" w:cs="Arial"/>
      <w:w w:val="105"/>
      <w:sz w:val="36"/>
      <w:szCs w:val="36"/>
    </w:rPr>
  </w:style>
  <w:style w:type="paragraph" w:customStyle="1" w:styleId="PCHead">
    <w:name w:val="P: C Head"/>
    <w:basedOn w:val="Normal"/>
    <w:uiPriority w:val="99"/>
    <w:rsid w:val="00302E83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hAnsi="Verdana-Bold" w:cs="Verdana-Bold"/>
      <w:bCs/>
      <w:color w:val="636466"/>
      <w:sz w:val="28"/>
      <w:szCs w:val="28"/>
    </w:rPr>
  </w:style>
  <w:style w:type="paragraph" w:customStyle="1" w:styleId="PTableHead">
    <w:name w:val="P: Table Head"/>
    <w:basedOn w:val="Normal"/>
    <w:uiPriority w:val="99"/>
    <w:rsid w:val="00302E83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hAnsi="Arial" w:cs="Verdana-Bold"/>
      <w:b/>
      <w:bCs/>
      <w:color w:val="000000"/>
      <w:w w:val="105"/>
      <w:sz w:val="22"/>
      <w:szCs w:val="20"/>
    </w:rPr>
  </w:style>
  <w:style w:type="paragraph" w:customStyle="1" w:styleId="PTableBody">
    <w:name w:val="P: Table Body"/>
    <w:basedOn w:val="Normal"/>
    <w:uiPriority w:val="99"/>
    <w:rsid w:val="00377B81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hAnsi="Arial" w:cs="Verdana"/>
      <w:color w:val="000000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9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DesignNote">
    <w:name w:val="P: Design Note"/>
    <w:link w:val="PDesignNoteChar"/>
    <w:rsid w:val="001B5FB2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B0A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4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BB0A45"/>
    <w:rPr>
      <w:rFonts w:ascii="Times New Roman" w:eastAsia="MS Mincho" w:hAnsi="Times New Roman" w:cs="Times New Roman"/>
    </w:rPr>
  </w:style>
  <w:style w:type="character" w:customStyle="1" w:styleId="Psubscriptasis">
    <w:name w:val="P:   subscript as is"/>
    <w:uiPriority w:val="99"/>
    <w:rsid w:val="00BB0A45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BB0A45"/>
    <w:rPr>
      <w:w w:val="100"/>
      <w:vertAlign w:val="superscript"/>
    </w:rPr>
  </w:style>
  <w:style w:type="character" w:customStyle="1" w:styleId="Pitalicasis">
    <w:name w:val="P:   italic as is"/>
    <w:uiPriority w:val="99"/>
    <w:rsid w:val="00BB0A45"/>
    <w:rPr>
      <w:rFonts w:ascii="Arial" w:hAnsi="Arial"/>
      <w:i/>
      <w:color w:val="000000"/>
      <w:w w:val="100"/>
      <w:sz w:val="22"/>
    </w:rPr>
  </w:style>
  <w:style w:type="character" w:customStyle="1" w:styleId="Psubscriptasis0">
    <w:name w:val="P: subscript as is"/>
    <w:uiPriority w:val="99"/>
    <w:rsid w:val="00BB0A45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BB0A45"/>
    <w:rPr>
      <w:w w:val="100"/>
      <w:vertAlign w:val="superscript"/>
    </w:rPr>
  </w:style>
  <w:style w:type="character" w:customStyle="1" w:styleId="Pboldasis">
    <w:name w:val="P:   bold as is"/>
    <w:uiPriority w:val="99"/>
    <w:rsid w:val="005A2B84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0296F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hAnsi="Arial" w:cs="Arial"/>
      <w:sz w:val="22"/>
      <w:szCs w:val="22"/>
    </w:rPr>
  </w:style>
  <w:style w:type="paragraph" w:customStyle="1" w:styleId="PQuestionai">
    <w:name w:val="P: Question a/i"/>
    <w:basedOn w:val="Normal"/>
    <w:qFormat/>
    <w:rsid w:val="00A10D0F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hAnsi="Arial" w:cs="Arial"/>
      <w:sz w:val="22"/>
      <w:szCs w:val="22"/>
    </w:rPr>
  </w:style>
  <w:style w:type="paragraph" w:customStyle="1" w:styleId="PQuestioni">
    <w:name w:val="P: Question i"/>
    <w:basedOn w:val="Normal"/>
    <w:qFormat/>
    <w:rsid w:val="00D0296F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hAnsi="Arial" w:cs="Arial"/>
      <w:sz w:val="22"/>
      <w:szCs w:val="22"/>
    </w:rPr>
  </w:style>
  <w:style w:type="paragraph" w:customStyle="1" w:styleId="PQuestiona">
    <w:name w:val="P: Question a"/>
    <w:basedOn w:val="PQuestionai"/>
    <w:qFormat/>
    <w:rsid w:val="00D0296F"/>
    <w:pPr>
      <w:ind w:left="1134" w:hanging="567"/>
    </w:pPr>
  </w:style>
  <w:style w:type="character" w:customStyle="1" w:styleId="PDesignNoteChar">
    <w:name w:val="P: Design Note Char"/>
    <w:link w:val="PDesignNote"/>
    <w:rsid w:val="001B5FB2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iline">
    <w:name w:val="P: Question i line"/>
    <w:basedOn w:val="PQuestioni"/>
    <w:qFormat/>
    <w:rsid w:val="00D0296F"/>
    <w:pPr>
      <w:spacing w:before="240" w:after="240"/>
    </w:pPr>
  </w:style>
  <w:style w:type="paragraph" w:customStyle="1" w:styleId="PQuestionaline">
    <w:name w:val="P: Question a line"/>
    <w:basedOn w:val="PQuestiona"/>
    <w:qFormat/>
    <w:rsid w:val="00D0296F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64"/>
    <w:rPr>
      <w:rFonts w:ascii="Lucida Grande" w:hAnsi="Lucida Grande" w:cs="Lucida Grande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7F6"/>
    <w:rPr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7F6"/>
    <w:rPr>
      <w:lang w:val="en-AU" w:eastAsia="en-GB"/>
    </w:rPr>
  </w:style>
  <w:style w:type="paragraph" w:customStyle="1" w:styleId="PDhead">
    <w:name w:val="P: D head"/>
    <w:basedOn w:val="Normal"/>
    <w:qFormat/>
    <w:rsid w:val="007E2F0D"/>
    <w:pPr>
      <w:spacing w:before="240"/>
    </w:pPr>
    <w:rPr>
      <w:rFonts w:ascii="Arial" w:eastAsiaTheme="minorHAnsi" w:hAnsi="Arial" w:cs="Arial"/>
      <w:b/>
      <w:sz w:val="28"/>
      <w:szCs w:val="28"/>
      <w:lang w:val="en-US" w:eastAsia="en-US"/>
    </w:rPr>
  </w:style>
  <w:style w:type="paragraph" w:customStyle="1" w:styleId="PCaHead">
    <w:name w:val="P: Ca Head"/>
    <w:basedOn w:val="PCHead"/>
    <w:qFormat/>
    <w:rsid w:val="00D868B3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37272"/>
    <w:pPr>
      <w:spacing w:before="0" w:after="160"/>
    </w:pPr>
    <w:rPr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03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DF77-3210-4E7E-99BA-ED17E062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Zoe Hamilton</cp:lastModifiedBy>
  <cp:revision>2</cp:revision>
  <dcterms:created xsi:type="dcterms:W3CDTF">2017-11-19T23:40:00Z</dcterms:created>
  <dcterms:modified xsi:type="dcterms:W3CDTF">2017-11-19T23:40:00Z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[Styles]_x000d_Text=Arial_x000d_Function=Arial_x000d_Variable=Arial,I_x000d_LCGreek=Symbol,I_x000d_UCGreek=Symbol_x000d_Symbol=Symbol_x000d_Vector=Arial,B_x000d_Number=Arial_x000d_User1=Arial_x000d_User2=Arial_x000d_MTExtra=MT Extra_x000d__x000d_[Sizes]_x000d_Full=11 pt_x000d_Script=58% full_x000d_ScriptScript=42% full_x000d_Symbol=150% full_x000d_SubSymbol=100</vt:lpwstr>
  </property>
  <property fmtid="{D5CDD505-2E9C-101B-9397-08002B2CF9AE}" pid="3" name="MTPreferences 1">
    <vt:lpwstr>% full_x000d_User1=75% full_x000d_User2=150% full_x000d_SmallLargeIncr=1 pt_x000d__x000d_[Spacing]_x000d_LineSpacing=150% full_x000d_MatrixRowSpacing=150% full_x000d_MatrixColSpacing=100% full_x000d_SuperscriptHeight=45% full_x000d_SubscriptDepth=25% full_x000d_SubSupGap=8% full_x000d_LimHeight=25% full_x000d_LimDepth=100% full_x000d_Lim</vt:lpwstr>
  </property>
  <property fmtid="{D5CDD505-2E9C-101B-9397-08002B2CF9AE}" pid="4" name="MTPreferences 2">
    <vt:lpwstr>LineSpacing=100% full_x000d_NumerHeight=35% full_x000d_DenomDepth=100% full_x000d_FractBarOver=8% full_x000d_FractBarThick=5% full_x000d_SubFractBarThick=2.5% full_x000d_FractGap=8% full_x000d_FenceOver=8% full_x000d_OperSpacing=100% normal_x000d_NonOperSpacing=100% normal_x000d_CharWidth=0% full_x000d_MinGap=8% full_x000d_Ve</vt:lpwstr>
  </property>
  <property fmtid="{D5CDD505-2E9C-101B-9397-08002B2CF9AE}" pid="5" name="MTPreferences 3">
    <vt:lpwstr>rtRadGap=17% full_x000d_HorizRadGap=8% full_x000d_RadWidth=100% normal_x000d_EmbellGap=12.5% full_x000d_PrimeHeight=45% full_x000d_BoxStrokeThick=5% full_x000d_StikeThruThick=5% full_x000d_MatrixLineThick=5% full_x000d_RadStrokeThick=5% full_x000d_HorizFenceGap=10% full_x000d_BoxCornerRadius=20% full_x000d_BoxHorizPaddi</vt:lpwstr>
  </property>
  <property fmtid="{D5CDD505-2E9C-101B-9397-08002B2CF9AE}" pid="6" name="MTPreferences 4">
    <vt:lpwstr>ng=20% full_x000d_BoxVertPadding=20% full_x000d__x000d_ </vt:lpwstr>
  </property>
  <property fmtid="{D5CDD505-2E9C-101B-9397-08002B2CF9AE}" pid="7" name="MTPreferenceSource">
    <vt:lpwstr>Pearson WAChem.eqp</vt:lpwstr>
  </property>
</Properties>
</file>